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DB" w:rsidRDefault="00715ADB" w:rsidP="00EE530C">
      <w:pPr>
        <w:rPr>
          <w:lang w:val="en-US"/>
        </w:rPr>
      </w:pPr>
      <w:r w:rsidRPr="00715ADB">
        <w:rPr>
          <w:lang w:val="en-US"/>
        </w:rPr>
        <w:t>Southern Sudan may agree to pay as much as 30 percent of its oil</w:t>
      </w:r>
      <w:r>
        <w:rPr>
          <w:lang w:val="en-US"/>
        </w:rPr>
        <w:t xml:space="preserve"> </w:t>
      </w:r>
      <w:r w:rsidRPr="00715ADB">
        <w:rPr>
          <w:lang w:val="en-US"/>
        </w:rPr>
        <w:t>revenue to the government in the north after it becomes an independent</w:t>
      </w:r>
      <w:r>
        <w:rPr>
          <w:lang w:val="en-US"/>
        </w:rPr>
        <w:t xml:space="preserve"> </w:t>
      </w:r>
      <w:r w:rsidRPr="00715ADB">
        <w:rPr>
          <w:lang w:val="en-US"/>
        </w:rPr>
        <w:t>nation in July, said the region’s foreign trade minister, Elias</w:t>
      </w:r>
      <w:r>
        <w:rPr>
          <w:lang w:val="en-US"/>
        </w:rPr>
        <w:t xml:space="preserve"> </w:t>
      </w:r>
      <w:proofErr w:type="spellStart"/>
      <w:r w:rsidRPr="00715ADB">
        <w:rPr>
          <w:lang w:val="en-US"/>
        </w:rPr>
        <w:t>Nyamlel</w:t>
      </w:r>
      <w:proofErr w:type="spellEnd"/>
      <w:r w:rsidRPr="00715ADB">
        <w:rPr>
          <w:lang w:val="en-US"/>
        </w:rPr>
        <w:t xml:space="preserve"> </w:t>
      </w:r>
      <w:proofErr w:type="spellStart"/>
      <w:r w:rsidRPr="00715ADB">
        <w:rPr>
          <w:lang w:val="en-US"/>
        </w:rPr>
        <w:t>Wakoson</w:t>
      </w:r>
      <w:proofErr w:type="spellEnd"/>
      <w:r w:rsidRPr="00715ADB">
        <w:rPr>
          <w:lang w:val="en-US"/>
        </w:rPr>
        <w:t>.</w:t>
      </w:r>
      <w:r>
        <w:rPr>
          <w:lang w:val="en-US"/>
        </w:rPr>
        <w:t xml:space="preserve"> </w:t>
      </w:r>
    </w:p>
    <w:p w:rsidR="00715ADB" w:rsidRDefault="00715ADB" w:rsidP="00EE530C">
      <w:pPr>
        <w:rPr>
          <w:lang w:val="en-US"/>
        </w:rPr>
      </w:pPr>
    </w:p>
    <w:p w:rsidR="00715ADB" w:rsidRDefault="00715ADB" w:rsidP="00EE530C">
      <w:pPr>
        <w:rPr>
          <w:lang w:val="en-US"/>
        </w:rPr>
      </w:pPr>
      <w:r w:rsidRPr="00715ADB">
        <w:rPr>
          <w:lang w:val="en-US"/>
        </w:rPr>
        <w:t>Land-locked Southern Sudan will pay for the right to use an export</w:t>
      </w:r>
      <w:r>
        <w:rPr>
          <w:lang w:val="en-US"/>
        </w:rPr>
        <w:t xml:space="preserve"> </w:t>
      </w:r>
      <w:r w:rsidRPr="00715ADB">
        <w:rPr>
          <w:lang w:val="en-US"/>
        </w:rPr>
        <w:t xml:space="preserve">pipeline that crosses the north in cash or in oil, </w:t>
      </w:r>
      <w:proofErr w:type="spellStart"/>
      <w:r w:rsidRPr="00715ADB">
        <w:rPr>
          <w:lang w:val="en-US"/>
        </w:rPr>
        <w:t>Wakoson</w:t>
      </w:r>
      <w:proofErr w:type="spellEnd"/>
      <w:r w:rsidRPr="00715ADB">
        <w:rPr>
          <w:lang w:val="en-US"/>
        </w:rPr>
        <w:t xml:space="preserve"> said today</w:t>
      </w:r>
      <w:r>
        <w:rPr>
          <w:lang w:val="en-US"/>
        </w:rPr>
        <w:t xml:space="preserve"> </w:t>
      </w:r>
      <w:r w:rsidRPr="00715ADB">
        <w:rPr>
          <w:lang w:val="en-US"/>
        </w:rPr>
        <w:t>in an interview in Dubai. The authorities in Khartoum, Sudan’s</w:t>
      </w:r>
      <w:r>
        <w:rPr>
          <w:lang w:val="en-US"/>
        </w:rPr>
        <w:t xml:space="preserve"> </w:t>
      </w:r>
      <w:r w:rsidRPr="00715ADB">
        <w:rPr>
          <w:lang w:val="en-US"/>
        </w:rPr>
        <w:t>capital, and Southern Sudan’s government are negotiating</w:t>
      </w:r>
      <w:r>
        <w:rPr>
          <w:lang w:val="en-US"/>
        </w:rPr>
        <w:t xml:space="preserve"> </w:t>
      </w:r>
      <w:r w:rsidRPr="00715ADB">
        <w:rPr>
          <w:lang w:val="en-US"/>
        </w:rPr>
        <w:t>post-independence arrangements for the oil industry.</w:t>
      </w:r>
    </w:p>
    <w:p w:rsidR="00715ADB" w:rsidRDefault="00715ADB" w:rsidP="00EE530C">
      <w:pPr>
        <w:rPr>
          <w:lang w:val="en-US"/>
        </w:rPr>
      </w:pPr>
    </w:p>
    <w:p w:rsidR="00715ADB" w:rsidRDefault="00715ADB" w:rsidP="00EE530C">
      <w:pPr>
        <w:rPr>
          <w:lang w:val="en-US"/>
        </w:rPr>
      </w:pPr>
      <w:r w:rsidRPr="00715ADB">
        <w:rPr>
          <w:lang w:val="en-US"/>
        </w:rPr>
        <w:t>“Maybe 30-70 or 20-80,” he said when asked about the oil</w:t>
      </w:r>
      <w:r>
        <w:rPr>
          <w:lang w:val="en-US"/>
        </w:rPr>
        <w:t xml:space="preserve"> </w:t>
      </w:r>
      <w:r w:rsidRPr="00715ADB">
        <w:rPr>
          <w:lang w:val="en-US"/>
        </w:rPr>
        <w:t>revenue-sharing agreement being considered by the south. “We will</w:t>
      </w:r>
      <w:r>
        <w:rPr>
          <w:lang w:val="en-US"/>
        </w:rPr>
        <w:t xml:space="preserve"> </w:t>
      </w:r>
      <w:r w:rsidRPr="00715ADB">
        <w:rPr>
          <w:lang w:val="en-US"/>
        </w:rPr>
        <w:t>continue supplying the north. We will not pull the rug under the</w:t>
      </w:r>
      <w:r>
        <w:rPr>
          <w:lang w:val="en-US"/>
        </w:rPr>
        <w:t xml:space="preserve"> </w:t>
      </w:r>
      <w:r w:rsidRPr="00715ADB">
        <w:rPr>
          <w:lang w:val="en-US"/>
        </w:rPr>
        <w:t>north; that would create instability.”</w:t>
      </w:r>
      <w:r>
        <w:rPr>
          <w:lang w:val="en-US"/>
        </w:rPr>
        <w:t xml:space="preserve"> </w:t>
      </w:r>
    </w:p>
    <w:p w:rsidR="00715ADB" w:rsidRDefault="00715ADB" w:rsidP="00EE530C">
      <w:pPr>
        <w:rPr>
          <w:lang w:val="en-US"/>
        </w:rPr>
      </w:pPr>
    </w:p>
    <w:p w:rsidR="00715ADB" w:rsidRDefault="00715ADB" w:rsidP="00EE530C">
      <w:pPr>
        <w:rPr>
          <w:lang w:val="en-US"/>
        </w:rPr>
      </w:pPr>
      <w:r w:rsidRPr="00715ADB">
        <w:rPr>
          <w:lang w:val="en-US"/>
        </w:rPr>
        <w:t>At independence on July 9, Southern Sudan will assume control of about</w:t>
      </w:r>
      <w:r>
        <w:rPr>
          <w:lang w:val="en-US"/>
        </w:rPr>
        <w:t xml:space="preserve"> </w:t>
      </w:r>
      <w:r w:rsidRPr="00715ADB">
        <w:rPr>
          <w:lang w:val="en-US"/>
        </w:rPr>
        <w:t>three-quarters of Sudan’s current oil production of 490,000 barrels a</w:t>
      </w:r>
      <w:r>
        <w:rPr>
          <w:lang w:val="en-US"/>
        </w:rPr>
        <w:t xml:space="preserve"> </w:t>
      </w:r>
      <w:r w:rsidRPr="00715ADB">
        <w:rPr>
          <w:lang w:val="en-US"/>
        </w:rPr>
        <w:t>day, pumped mainly by China National Petroleum Corp., Malaysia’s</w:t>
      </w:r>
      <w:r>
        <w:rPr>
          <w:lang w:val="en-US"/>
        </w:rPr>
        <w:t xml:space="preserve"> </w:t>
      </w:r>
      <w:r w:rsidRPr="00715ADB">
        <w:rPr>
          <w:lang w:val="en-US"/>
        </w:rPr>
        <w:t xml:space="preserve">Petroliam </w:t>
      </w:r>
      <w:proofErr w:type="spellStart"/>
      <w:r w:rsidRPr="00715ADB">
        <w:rPr>
          <w:lang w:val="en-US"/>
        </w:rPr>
        <w:t>Nasional</w:t>
      </w:r>
      <w:proofErr w:type="spellEnd"/>
      <w:r w:rsidRPr="00715ADB">
        <w:rPr>
          <w:lang w:val="en-US"/>
        </w:rPr>
        <w:t xml:space="preserve"> Bhd. and India’s Oil &amp; Natural Gas Corp.</w:t>
      </w:r>
    </w:p>
    <w:p w:rsidR="00715ADB" w:rsidRDefault="00715ADB" w:rsidP="00EE530C">
      <w:pPr>
        <w:rPr>
          <w:lang w:val="en-US"/>
        </w:rPr>
      </w:pPr>
    </w:p>
    <w:p w:rsidR="00715ADB" w:rsidRDefault="00715ADB" w:rsidP="00EE530C">
      <w:pPr>
        <w:rPr>
          <w:lang w:val="en-US"/>
        </w:rPr>
      </w:pPr>
      <w:r w:rsidRPr="00715ADB">
        <w:rPr>
          <w:lang w:val="en-US"/>
        </w:rPr>
        <w:t>Sudan’s oil refineries and its only oil-export terminal, at Port Sudan</w:t>
      </w:r>
      <w:r>
        <w:rPr>
          <w:lang w:val="en-US"/>
        </w:rPr>
        <w:t xml:space="preserve"> </w:t>
      </w:r>
      <w:r w:rsidRPr="00715ADB">
        <w:rPr>
          <w:lang w:val="en-US"/>
        </w:rPr>
        <w:t>on the Red Sea, are in the north. The two regions now share revenue</w:t>
      </w:r>
      <w:r>
        <w:rPr>
          <w:lang w:val="en-US"/>
        </w:rPr>
        <w:t xml:space="preserve"> </w:t>
      </w:r>
      <w:r w:rsidRPr="00715ADB">
        <w:rPr>
          <w:lang w:val="en-US"/>
        </w:rPr>
        <w:t>from oil pumped in the south on a 50-50 basis, under a 2005 peace</w:t>
      </w:r>
      <w:r>
        <w:rPr>
          <w:lang w:val="en-US"/>
        </w:rPr>
        <w:t xml:space="preserve"> </w:t>
      </w:r>
      <w:r w:rsidRPr="00715ADB">
        <w:rPr>
          <w:lang w:val="en-US"/>
        </w:rPr>
        <w:t>agreement that ended a two-decade civil war.</w:t>
      </w:r>
      <w:r>
        <w:rPr>
          <w:lang w:val="en-US"/>
        </w:rPr>
        <w:t xml:space="preserve"> </w:t>
      </w:r>
    </w:p>
    <w:p w:rsidR="00715ADB" w:rsidRDefault="00715ADB" w:rsidP="00EE530C">
      <w:pPr>
        <w:rPr>
          <w:lang w:val="en-US"/>
        </w:rPr>
      </w:pPr>
    </w:p>
    <w:p w:rsidR="00715ADB" w:rsidRDefault="00715ADB" w:rsidP="00EE530C">
      <w:pPr>
        <w:rPr>
          <w:lang w:val="en-US"/>
        </w:rPr>
      </w:pPr>
      <w:r w:rsidRPr="00715ADB">
        <w:rPr>
          <w:lang w:val="en-US"/>
        </w:rPr>
        <w:t>Transportation Costs</w:t>
      </w:r>
      <w:r>
        <w:rPr>
          <w:lang w:val="en-US"/>
        </w:rPr>
        <w:t xml:space="preserve">  </w:t>
      </w:r>
    </w:p>
    <w:p w:rsidR="00715ADB" w:rsidRDefault="00715ADB" w:rsidP="00EE530C">
      <w:pPr>
        <w:rPr>
          <w:lang w:val="en-US"/>
        </w:rPr>
      </w:pPr>
    </w:p>
    <w:p w:rsidR="00715ADB" w:rsidRDefault="00715ADB" w:rsidP="00EE530C">
      <w:pPr>
        <w:rPr>
          <w:lang w:val="en-US"/>
        </w:rPr>
      </w:pPr>
      <w:r w:rsidRPr="00715ADB">
        <w:rPr>
          <w:lang w:val="en-US"/>
        </w:rPr>
        <w:t>“If the south wants to continue to export their oil through the north,</w:t>
      </w:r>
      <w:r>
        <w:rPr>
          <w:lang w:val="en-US"/>
        </w:rPr>
        <w:t xml:space="preserve"> </w:t>
      </w:r>
      <w:r w:rsidRPr="00715ADB">
        <w:rPr>
          <w:lang w:val="en-US"/>
        </w:rPr>
        <w:t xml:space="preserve">then they will have to pay for transport fees,” </w:t>
      </w:r>
      <w:proofErr w:type="spellStart"/>
      <w:r w:rsidRPr="00715ADB">
        <w:rPr>
          <w:lang w:val="en-US"/>
        </w:rPr>
        <w:t>Rabie</w:t>
      </w:r>
      <w:proofErr w:type="spellEnd"/>
      <w:r w:rsidRPr="00715ADB">
        <w:rPr>
          <w:lang w:val="en-US"/>
        </w:rPr>
        <w:t xml:space="preserve"> Abdel </w:t>
      </w:r>
      <w:proofErr w:type="spellStart"/>
      <w:r w:rsidRPr="00715ADB">
        <w:rPr>
          <w:lang w:val="en-US"/>
        </w:rPr>
        <w:t>Ati</w:t>
      </w:r>
      <w:proofErr w:type="spellEnd"/>
      <w:r w:rsidRPr="00715ADB">
        <w:rPr>
          <w:lang w:val="en-US"/>
        </w:rPr>
        <w:t>, a</w:t>
      </w:r>
      <w:r>
        <w:rPr>
          <w:lang w:val="en-US"/>
        </w:rPr>
        <w:t xml:space="preserve"> </w:t>
      </w:r>
      <w:r w:rsidRPr="00715ADB">
        <w:rPr>
          <w:lang w:val="en-US"/>
        </w:rPr>
        <w:t xml:space="preserve">senior member of Sudanese President </w:t>
      </w:r>
      <w:proofErr w:type="spellStart"/>
      <w:r w:rsidRPr="00715ADB">
        <w:rPr>
          <w:lang w:val="en-US"/>
        </w:rPr>
        <w:t>Umar</w:t>
      </w:r>
      <w:proofErr w:type="spellEnd"/>
      <w:r w:rsidRPr="00715ADB">
        <w:rPr>
          <w:lang w:val="en-US"/>
        </w:rPr>
        <w:t xml:space="preserve"> al-</w:t>
      </w:r>
      <w:proofErr w:type="spellStart"/>
      <w:r w:rsidRPr="00715ADB">
        <w:rPr>
          <w:lang w:val="en-US"/>
        </w:rPr>
        <w:t>Bashir’s</w:t>
      </w:r>
      <w:proofErr w:type="spellEnd"/>
      <w:r w:rsidRPr="00715ADB">
        <w:rPr>
          <w:lang w:val="en-US"/>
        </w:rPr>
        <w:t xml:space="preserve"> National Congress</w:t>
      </w:r>
      <w:r>
        <w:rPr>
          <w:lang w:val="en-US"/>
        </w:rPr>
        <w:t xml:space="preserve"> </w:t>
      </w:r>
      <w:r w:rsidRPr="00715ADB">
        <w:rPr>
          <w:lang w:val="en-US"/>
        </w:rPr>
        <w:t>Party, said today by phone from Khartoum. “Discussions are still</w:t>
      </w:r>
      <w:r>
        <w:rPr>
          <w:lang w:val="en-US"/>
        </w:rPr>
        <w:t xml:space="preserve"> </w:t>
      </w:r>
      <w:r w:rsidRPr="00715ADB">
        <w:rPr>
          <w:lang w:val="en-US"/>
        </w:rPr>
        <w:t>ongoing. The cost will be decided according to international prices.”</w:t>
      </w:r>
    </w:p>
    <w:p w:rsidR="00715ADB" w:rsidRDefault="00715ADB" w:rsidP="00EE530C">
      <w:pPr>
        <w:rPr>
          <w:lang w:val="en-US"/>
        </w:rPr>
      </w:pPr>
    </w:p>
    <w:p w:rsidR="007C2813" w:rsidRPr="007C6D26" w:rsidRDefault="00715ADB" w:rsidP="00EE530C">
      <w:r w:rsidRPr="00715ADB">
        <w:rPr>
          <w:lang w:val="en-US"/>
        </w:rPr>
        <w:t>Southern Sudan, which depends on oil for 98 percent of its budget, is</w:t>
      </w:r>
      <w:r>
        <w:rPr>
          <w:lang w:val="en-US"/>
        </w:rPr>
        <w:t xml:space="preserve"> </w:t>
      </w:r>
      <w:r w:rsidRPr="00715ADB">
        <w:rPr>
          <w:lang w:val="en-US"/>
        </w:rPr>
        <w:t>studying other options for exporting oil other than the north, Pagan</w:t>
      </w:r>
      <w:r>
        <w:rPr>
          <w:lang w:val="en-US"/>
        </w:rPr>
        <w:t xml:space="preserve"> </w:t>
      </w:r>
      <w:proofErr w:type="spellStart"/>
      <w:r w:rsidRPr="00715ADB">
        <w:rPr>
          <w:lang w:val="en-US"/>
        </w:rPr>
        <w:t>Amum</w:t>
      </w:r>
      <w:proofErr w:type="spellEnd"/>
      <w:r w:rsidRPr="00715ADB">
        <w:rPr>
          <w:lang w:val="en-US"/>
        </w:rPr>
        <w:t>, the secretary-general of the southern region’s ruling party,</w:t>
      </w:r>
      <w:r>
        <w:rPr>
          <w:lang w:val="en-US"/>
        </w:rPr>
        <w:t xml:space="preserve"> </w:t>
      </w:r>
      <w:r w:rsidRPr="00715ADB">
        <w:rPr>
          <w:lang w:val="en-US"/>
        </w:rPr>
        <w:t>told reporters on March 12 in Khartoum.</w:t>
      </w:r>
      <w:r w:rsidRPr="00715ADB">
        <w:rPr>
          <w:lang w:val="en-US"/>
        </w:rPr>
        <w:br/>
        <w:t> </w:t>
      </w:r>
      <w:r w:rsidRPr="00715ADB">
        <w:rPr>
          <w:lang w:val="en-US"/>
        </w:rPr>
        <w:br/>
        <w:t>The two sides are also still negotiating on issues such as citizenship</w:t>
      </w:r>
      <w:r>
        <w:rPr>
          <w:lang w:val="en-US"/>
        </w:rPr>
        <w:t xml:space="preserve"> </w:t>
      </w:r>
      <w:r w:rsidRPr="00715ADB">
        <w:rPr>
          <w:lang w:val="en-US"/>
        </w:rPr>
        <w:t>rights, border demarcation and the responsibility for Sudan’s $38</w:t>
      </w:r>
      <w:r>
        <w:rPr>
          <w:lang w:val="en-US"/>
        </w:rPr>
        <w:t xml:space="preserve"> </w:t>
      </w:r>
      <w:r w:rsidRPr="00715ADB">
        <w:rPr>
          <w:lang w:val="en-US"/>
        </w:rPr>
        <w:t>billion of foreign debt.</w:t>
      </w:r>
      <w:r w:rsidRPr="00715ADB">
        <w:rPr>
          <w:lang w:val="en-US"/>
        </w:rPr>
        <w:br/>
      </w:r>
    </w:p>
    <w:sectPr w:rsidR="007C2813" w:rsidRPr="007C6D26" w:rsidSect="007C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715ADB"/>
    <w:rsid w:val="00017840"/>
    <w:rsid w:val="000453D2"/>
    <w:rsid w:val="001C2698"/>
    <w:rsid w:val="001F12B2"/>
    <w:rsid w:val="00200DD9"/>
    <w:rsid w:val="00201E9A"/>
    <w:rsid w:val="00357276"/>
    <w:rsid w:val="004875A0"/>
    <w:rsid w:val="004A4793"/>
    <w:rsid w:val="004C2EBB"/>
    <w:rsid w:val="00524EA7"/>
    <w:rsid w:val="006B02D2"/>
    <w:rsid w:val="006B4FAC"/>
    <w:rsid w:val="006B7318"/>
    <w:rsid w:val="00715ADB"/>
    <w:rsid w:val="007236C1"/>
    <w:rsid w:val="007A289E"/>
    <w:rsid w:val="007C2813"/>
    <w:rsid w:val="007C6D26"/>
    <w:rsid w:val="008549F1"/>
    <w:rsid w:val="008D0B15"/>
    <w:rsid w:val="009056F2"/>
    <w:rsid w:val="00937942"/>
    <w:rsid w:val="00AC4559"/>
    <w:rsid w:val="00AD7C41"/>
    <w:rsid w:val="00B01645"/>
    <w:rsid w:val="00BE7D49"/>
    <w:rsid w:val="00BF7F2B"/>
    <w:rsid w:val="00C07CFC"/>
    <w:rsid w:val="00CA5123"/>
    <w:rsid w:val="00D140B6"/>
    <w:rsid w:val="00D97799"/>
    <w:rsid w:val="00DB2EBA"/>
    <w:rsid w:val="00E91DB9"/>
    <w:rsid w:val="00EA1A54"/>
    <w:rsid w:val="00EA2F4C"/>
    <w:rsid w:val="00EC6FB4"/>
    <w:rsid w:val="00EE530C"/>
    <w:rsid w:val="00F13004"/>
    <w:rsid w:val="00F42D40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530C"/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9056F2"/>
    <w:pPr>
      <w:keepNext/>
      <w:keepLines/>
      <w:spacing w:before="480"/>
      <w:outlineLvl w:val="0"/>
    </w:pPr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56F2"/>
    <w:pPr>
      <w:keepNext/>
      <w:keepLines/>
      <w:spacing w:before="20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056F2"/>
    <w:pPr>
      <w:keepNext/>
      <w:keepLines/>
      <w:spacing w:before="200"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056F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E36C0A" w:themeColor="accent6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E53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E5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E53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E53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EE53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056F2"/>
    <w:rPr>
      <w:rFonts w:ascii="Calibri" w:eastAsiaTheme="majorEastAsia" w:hAnsi="Calibri" w:cstheme="majorBidi"/>
      <w:b/>
      <w:bCs/>
      <w:color w:val="E36C0A" w:themeColor="accent6" w:themeShade="BF"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056F2"/>
    <w:rPr>
      <w:rFonts w:ascii="Calibri" w:eastAsiaTheme="majorEastAsia" w:hAnsi="Calibri" w:cstheme="majorBidi"/>
      <w:b/>
      <w:bCs/>
      <w:i/>
      <w:iCs/>
      <w:color w:val="E36C0A" w:themeColor="accent6" w:themeShade="BF"/>
      <w:sz w:val="22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EE530C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EE530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Kop8Char">
    <w:name w:val="Kop 8 Char"/>
    <w:basedOn w:val="Standaardalinea-lettertype"/>
    <w:link w:val="Kop8"/>
    <w:uiPriority w:val="9"/>
    <w:rsid w:val="00EE53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EE530C"/>
    <w:rPr>
      <w:smallCaps/>
      <w:color w:val="C0504D" w:themeColor="accent2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EE53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5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semiHidden/>
    <w:unhideWhenUsed/>
    <w:rsid w:val="00715AD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6D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7EBCE6CD-CA36-43ED-8D29-4986D433EADC}"/>
</file>

<file path=customXml/itemProps2.xml><?xml version="1.0" encoding="utf-8"?>
<ds:datastoreItem xmlns:ds="http://schemas.openxmlformats.org/officeDocument/2006/customXml" ds:itemID="{EB797EE2-7BA0-4D94-B6D5-2DEA960970B5}"/>
</file>

<file path=customXml/itemProps3.xml><?xml version="1.0" encoding="utf-8"?>
<ds:datastoreItem xmlns:ds="http://schemas.openxmlformats.org/officeDocument/2006/customXml" ds:itemID="{906673F1-09B0-4D68-B729-9D63D3D61E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1726</Characters>
  <Application>Microsoft Office Word</Application>
  <DocSecurity>0</DocSecurity>
  <Lines>14</Lines>
  <Paragraphs>4</Paragraphs>
  <ScaleCrop>false</ScaleCrop>
  <Company>IKV Pax Christi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juarezmasana</dc:creator>
  <cp:keywords/>
  <dc:description/>
  <cp:lastModifiedBy>juarezmasana</cp:lastModifiedBy>
  <cp:revision>2</cp:revision>
  <dcterms:created xsi:type="dcterms:W3CDTF">2011-03-29T08:38:00Z</dcterms:created>
  <dcterms:modified xsi:type="dcterms:W3CDTF">2011-03-29T10:16:00Z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