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7F" w:rsidRDefault="00C921A3" w:rsidP="007E73FC">
      <w:pPr>
        <w:rPr>
          <w:rFonts w:cs="Arial"/>
          <w:lang w:val="en-GB"/>
        </w:rPr>
      </w:pPr>
      <w:r w:rsidRPr="009B5B1D">
        <w:rPr>
          <w:rFonts w:cs="Arial"/>
          <w:lang w:val="en-GB"/>
        </w:rPr>
        <w:t>Negotiations between NCP and SPLM on post-referendum arrangements for Sudan’s oil industry are to resume on 1 March 2011</w:t>
      </w:r>
      <w:r w:rsidR="00A942FD">
        <w:rPr>
          <w:rFonts w:cs="Arial"/>
          <w:lang w:val="en-GB"/>
        </w:rPr>
        <w:t xml:space="preserve"> in Addis Aba</w:t>
      </w:r>
      <w:r w:rsidR="009B0FE5">
        <w:rPr>
          <w:rFonts w:cs="Arial"/>
          <w:lang w:val="en-GB"/>
        </w:rPr>
        <w:t>ba</w:t>
      </w:r>
      <w:r w:rsidRPr="009B5B1D">
        <w:rPr>
          <w:rFonts w:cs="Arial"/>
          <w:lang w:val="en-GB"/>
        </w:rPr>
        <w:t xml:space="preserve">. </w:t>
      </w:r>
      <w:r w:rsidR="00277E40">
        <w:rPr>
          <w:rFonts w:cs="Arial"/>
          <w:lang w:val="en-GB"/>
        </w:rPr>
        <w:t xml:space="preserve">The shared </w:t>
      </w:r>
      <w:r w:rsidRPr="009B5B1D">
        <w:rPr>
          <w:rFonts w:cs="Arial"/>
          <w:lang w:val="en-GB"/>
        </w:rPr>
        <w:t>dependency on oil</w:t>
      </w:r>
      <w:r w:rsidR="00277E40">
        <w:rPr>
          <w:rFonts w:cs="Arial"/>
          <w:lang w:val="en-GB"/>
        </w:rPr>
        <w:t xml:space="preserve"> between </w:t>
      </w:r>
      <w:r w:rsidR="00277E40" w:rsidRPr="009B5B1D">
        <w:rPr>
          <w:rFonts w:cs="Arial"/>
          <w:lang w:val="en-GB"/>
        </w:rPr>
        <w:t>North and South Sudan</w:t>
      </w:r>
      <w:r w:rsidR="00B70782">
        <w:rPr>
          <w:rFonts w:cs="Arial"/>
          <w:lang w:val="en-GB"/>
        </w:rPr>
        <w:t xml:space="preserve"> </w:t>
      </w:r>
      <w:r w:rsidR="00DD767F">
        <w:rPr>
          <w:rFonts w:cs="Arial"/>
          <w:lang w:val="en-GB"/>
        </w:rPr>
        <w:t>requires</w:t>
      </w:r>
      <w:r w:rsidR="009B0FE5">
        <w:rPr>
          <w:rFonts w:cs="Arial"/>
          <w:lang w:val="en-GB"/>
        </w:rPr>
        <w:t xml:space="preserve"> </w:t>
      </w:r>
      <w:r w:rsidR="00B737DA">
        <w:rPr>
          <w:rFonts w:cs="Arial"/>
          <w:lang w:val="en-GB"/>
        </w:rPr>
        <w:t xml:space="preserve">new forms </w:t>
      </w:r>
      <w:r w:rsidR="00B70782">
        <w:rPr>
          <w:rFonts w:cs="Arial"/>
          <w:lang w:val="en-GB"/>
        </w:rPr>
        <w:t>of cooperation.</w:t>
      </w:r>
      <w:r w:rsidR="009B5B1D">
        <w:rPr>
          <w:rFonts w:cs="Arial"/>
          <w:lang w:val="en-GB"/>
        </w:rPr>
        <w:t xml:space="preserve"> </w:t>
      </w:r>
      <w:r w:rsidR="00DF38B3">
        <w:rPr>
          <w:rFonts w:cs="Arial"/>
          <w:lang w:val="en-GB"/>
        </w:rPr>
        <w:t xml:space="preserve">The political focus on ‘post-CPA revenue sharing’ is determined by the desire to forge a lasting peace between the north and the south. </w:t>
      </w:r>
      <w:r w:rsidR="00DD767F">
        <w:rPr>
          <w:rFonts w:cs="Arial"/>
          <w:lang w:val="en-GB"/>
        </w:rPr>
        <w:t>However, the projected sharp drop in southern oil production after 2013 and the current production boost in the north is undermining the rationale for on-going oil revenue transfer from south to north.</w:t>
      </w:r>
      <w:r w:rsidR="008D030F">
        <w:rPr>
          <w:rFonts w:cs="Arial"/>
          <w:lang w:val="en-GB"/>
        </w:rPr>
        <w:t xml:space="preserve"> The low trust level between north and south advises against continuation of administratively complicated schemes like the CPA’s revenue sharing formula.</w:t>
      </w:r>
      <w:r w:rsidR="00DD767F">
        <w:rPr>
          <w:rFonts w:cs="Arial"/>
          <w:lang w:val="en-GB"/>
        </w:rPr>
        <w:t xml:space="preserve"> </w:t>
      </w:r>
      <w:r w:rsidR="006C622D" w:rsidRPr="00766562">
        <w:rPr>
          <w:rFonts w:cs="Arial"/>
          <w:b/>
          <w:lang w:val="en-GB"/>
        </w:rPr>
        <w:t>The European Coalition on Oil in Sudan (</w:t>
      </w:r>
      <w:r w:rsidR="00DD767F" w:rsidRPr="00766562">
        <w:rPr>
          <w:rFonts w:cs="Arial"/>
          <w:b/>
          <w:lang w:val="en-GB"/>
        </w:rPr>
        <w:t>ECOS</w:t>
      </w:r>
      <w:r w:rsidR="006C622D">
        <w:rPr>
          <w:rFonts w:cs="Arial"/>
          <w:b/>
          <w:lang w:val="en-GB"/>
        </w:rPr>
        <w:t>)</w:t>
      </w:r>
      <w:r w:rsidR="00DD767F" w:rsidRPr="00766562">
        <w:rPr>
          <w:rFonts w:cs="Arial"/>
          <w:b/>
          <w:lang w:val="en-GB"/>
        </w:rPr>
        <w:t xml:space="preserve"> is pleading for a </w:t>
      </w:r>
      <w:r w:rsidR="008D030F">
        <w:rPr>
          <w:rFonts w:cs="Arial"/>
          <w:b/>
          <w:lang w:val="en-GB"/>
        </w:rPr>
        <w:t xml:space="preserve">straightforward </w:t>
      </w:r>
      <w:r w:rsidR="00DD767F" w:rsidRPr="00766562">
        <w:rPr>
          <w:rFonts w:cs="Arial"/>
          <w:b/>
          <w:lang w:val="en-GB"/>
        </w:rPr>
        <w:t xml:space="preserve">fee-for-service model, </w:t>
      </w:r>
      <w:r w:rsidR="008D030F">
        <w:rPr>
          <w:rFonts w:cs="Arial"/>
          <w:b/>
          <w:lang w:val="en-GB"/>
        </w:rPr>
        <w:t xml:space="preserve">whereby the south pays a </w:t>
      </w:r>
      <w:r w:rsidR="00A942FD" w:rsidRPr="00766562">
        <w:rPr>
          <w:rFonts w:cs="Arial"/>
          <w:b/>
          <w:lang w:val="en-GB"/>
        </w:rPr>
        <w:t>commercially</w:t>
      </w:r>
      <w:r w:rsidR="00DD767F" w:rsidRPr="00766562">
        <w:rPr>
          <w:rFonts w:cs="Arial"/>
          <w:b/>
          <w:lang w:val="en-GB"/>
        </w:rPr>
        <w:t xml:space="preserve"> and politically rea</w:t>
      </w:r>
      <w:r w:rsidR="008D030F">
        <w:rPr>
          <w:rFonts w:cs="Arial"/>
          <w:b/>
          <w:lang w:val="en-GB"/>
        </w:rPr>
        <w:t>listic</w:t>
      </w:r>
      <w:r w:rsidR="00DD767F" w:rsidRPr="00766562">
        <w:rPr>
          <w:rFonts w:cs="Arial"/>
          <w:b/>
          <w:lang w:val="en-GB"/>
        </w:rPr>
        <w:t xml:space="preserve"> price for services </w:t>
      </w:r>
      <w:r w:rsidR="008D030F">
        <w:rPr>
          <w:rFonts w:cs="Arial"/>
          <w:b/>
          <w:lang w:val="en-GB"/>
        </w:rPr>
        <w:t xml:space="preserve">provided by </w:t>
      </w:r>
      <w:r w:rsidR="00DD767F" w:rsidRPr="00766562">
        <w:rPr>
          <w:rFonts w:cs="Arial"/>
          <w:b/>
          <w:lang w:val="en-GB"/>
        </w:rPr>
        <w:t>the north.</w:t>
      </w:r>
    </w:p>
    <w:p w:rsidR="00DD767F" w:rsidRDefault="00DD767F" w:rsidP="007E73FC">
      <w:pPr>
        <w:rPr>
          <w:rFonts w:cs="Arial"/>
          <w:lang w:val="en-GB"/>
        </w:rPr>
      </w:pPr>
    </w:p>
    <w:p w:rsidR="00B737DA" w:rsidRDefault="00766562" w:rsidP="007E73FC">
      <w:pPr>
        <w:rPr>
          <w:rFonts w:cs="Arial"/>
          <w:lang w:val="en-GB"/>
        </w:rPr>
      </w:pPr>
      <w:r>
        <w:rPr>
          <w:rFonts w:cs="Arial"/>
          <w:lang w:val="en-GB"/>
        </w:rPr>
        <w:t>It is e</w:t>
      </w:r>
      <w:r w:rsidR="00DF38B3">
        <w:rPr>
          <w:rFonts w:cs="Arial"/>
          <w:lang w:val="en-GB"/>
        </w:rPr>
        <w:t>qually important</w:t>
      </w:r>
      <w:r>
        <w:rPr>
          <w:rFonts w:cs="Arial"/>
          <w:lang w:val="en-GB"/>
        </w:rPr>
        <w:t xml:space="preserve"> and more challenging</w:t>
      </w:r>
      <w:r w:rsidR="00DF38B3">
        <w:rPr>
          <w:rFonts w:cs="Arial"/>
          <w:lang w:val="en-GB"/>
        </w:rPr>
        <w:t xml:space="preserve"> to create an environment in which the oil industry can prosper.</w:t>
      </w:r>
      <w:r w:rsidR="009B0FE5" w:rsidRPr="009B0FE5">
        <w:rPr>
          <w:rFonts w:cs="Arial"/>
          <w:lang w:val="en-GB"/>
        </w:rPr>
        <w:t xml:space="preserve"> </w:t>
      </w:r>
      <w:r w:rsidR="00DF38B3">
        <w:rPr>
          <w:rFonts w:cs="Arial"/>
          <w:lang w:val="en-GB"/>
        </w:rPr>
        <w:t>In a</w:t>
      </w:r>
      <w:r w:rsidR="009B0FE5">
        <w:rPr>
          <w:rFonts w:cs="Arial"/>
          <w:lang w:val="en-GB"/>
        </w:rPr>
        <w:t>ddition</w:t>
      </w:r>
      <w:r w:rsidR="00B737DA">
        <w:rPr>
          <w:rFonts w:cs="Arial"/>
          <w:lang w:val="en-GB"/>
        </w:rPr>
        <w:t xml:space="preserve"> </w:t>
      </w:r>
      <w:r w:rsidR="009B0FE5">
        <w:rPr>
          <w:rFonts w:cs="Arial"/>
          <w:lang w:val="en-GB"/>
        </w:rPr>
        <w:t>to</w:t>
      </w:r>
      <w:r w:rsidR="00B737DA">
        <w:rPr>
          <w:rFonts w:cs="Arial"/>
          <w:lang w:val="en-GB"/>
        </w:rPr>
        <w:t xml:space="preserve"> political stability</w:t>
      </w:r>
      <w:r w:rsidR="009B0FE5">
        <w:rPr>
          <w:rFonts w:cs="Arial"/>
          <w:lang w:val="en-GB"/>
        </w:rPr>
        <w:t>,</w:t>
      </w:r>
      <w:r w:rsidR="00B737DA">
        <w:rPr>
          <w:rFonts w:cs="Arial"/>
          <w:lang w:val="en-GB"/>
        </w:rPr>
        <w:t xml:space="preserve"> </w:t>
      </w:r>
      <w:r w:rsidR="00DF38B3">
        <w:rPr>
          <w:rFonts w:cs="Arial"/>
          <w:lang w:val="en-GB"/>
        </w:rPr>
        <w:t xml:space="preserve">an attractive investment climate requires </w:t>
      </w:r>
      <w:r w:rsidR="00B737DA">
        <w:rPr>
          <w:rFonts w:cs="Arial"/>
          <w:lang w:val="en-GB"/>
        </w:rPr>
        <w:t xml:space="preserve">fiscal solidity, capable management and oversight by </w:t>
      </w:r>
      <w:r w:rsidR="009B0FE5">
        <w:rPr>
          <w:rFonts w:cs="Arial"/>
          <w:lang w:val="en-GB"/>
        </w:rPr>
        <w:t xml:space="preserve">the </w:t>
      </w:r>
      <w:r w:rsidR="00B737DA">
        <w:rPr>
          <w:rFonts w:cs="Arial"/>
          <w:lang w:val="en-GB"/>
        </w:rPr>
        <w:t>governments</w:t>
      </w:r>
      <w:r w:rsidR="009B0FE5">
        <w:rPr>
          <w:rFonts w:cs="Arial"/>
          <w:lang w:val="en-GB"/>
        </w:rPr>
        <w:t xml:space="preserve"> in north and south</w:t>
      </w:r>
      <w:r w:rsidR="00B737DA">
        <w:rPr>
          <w:rFonts w:cs="Arial"/>
          <w:lang w:val="en-GB"/>
        </w:rPr>
        <w:t xml:space="preserve">, </w:t>
      </w:r>
      <w:r w:rsidR="00DF38B3">
        <w:rPr>
          <w:rFonts w:cs="Arial"/>
          <w:lang w:val="en-GB"/>
        </w:rPr>
        <w:t xml:space="preserve">and last but not least, </w:t>
      </w:r>
      <w:r w:rsidR="00B737DA">
        <w:rPr>
          <w:rFonts w:cs="Arial"/>
          <w:lang w:val="en-GB"/>
        </w:rPr>
        <w:t xml:space="preserve">a social support basis for the industry. </w:t>
      </w:r>
    </w:p>
    <w:p w:rsidR="00B737DA" w:rsidRDefault="00B737DA" w:rsidP="007E73FC">
      <w:pPr>
        <w:rPr>
          <w:rFonts w:cs="Arial"/>
          <w:lang w:val="en-GB"/>
        </w:rPr>
      </w:pPr>
    </w:p>
    <w:p w:rsidR="00EE0EC9" w:rsidRDefault="006D078A" w:rsidP="007E73FC">
      <w:pPr>
        <w:rPr>
          <w:rFonts w:cs="Arial"/>
          <w:lang w:val="en-US"/>
        </w:rPr>
      </w:pPr>
      <w:r>
        <w:rPr>
          <w:rFonts w:cs="Arial"/>
          <w:lang w:val="en-GB"/>
        </w:rPr>
        <w:t xml:space="preserve">The industry’s low operating standards and disregard for the concerns of the population has caused hostility </w:t>
      </w:r>
      <w:r w:rsidR="006C622D">
        <w:rPr>
          <w:rFonts w:cs="Arial"/>
          <w:lang w:val="en-GB"/>
        </w:rPr>
        <w:t>towards the companies</w:t>
      </w:r>
      <w:r>
        <w:rPr>
          <w:rFonts w:cs="Arial"/>
          <w:lang w:val="en-GB"/>
        </w:rPr>
        <w:t xml:space="preserve">. </w:t>
      </w:r>
      <w:r w:rsidR="003846F1">
        <w:rPr>
          <w:rFonts w:cs="Arial"/>
          <w:lang w:val="en-GB"/>
        </w:rPr>
        <w:t xml:space="preserve">The </w:t>
      </w:r>
      <w:r w:rsidR="006A4A82">
        <w:rPr>
          <w:rFonts w:cs="Arial"/>
          <w:lang w:val="en-GB"/>
        </w:rPr>
        <w:t>Greater Nile Petroleum Corporation (</w:t>
      </w:r>
      <w:r w:rsidR="003846F1">
        <w:rPr>
          <w:rFonts w:cs="Arial"/>
          <w:lang w:val="en-GB"/>
        </w:rPr>
        <w:t>GNPOC</w:t>
      </w:r>
      <w:r w:rsidR="006A4A82">
        <w:rPr>
          <w:rFonts w:cs="Arial"/>
          <w:lang w:val="en-GB"/>
        </w:rPr>
        <w:t>)</w:t>
      </w:r>
      <w:r w:rsidR="003846F1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 xml:space="preserve">is losing almost </w:t>
      </w:r>
      <w:r w:rsidR="003846F1">
        <w:rPr>
          <w:rFonts w:cs="Arial"/>
          <w:lang w:val="en-GB"/>
        </w:rPr>
        <w:t>a quarter of a million dollar per week to corruption, theft and vandalism</w:t>
      </w:r>
      <w:r>
        <w:rPr>
          <w:rFonts w:cs="Arial"/>
          <w:lang w:val="en-GB"/>
        </w:rPr>
        <w:t>,</w:t>
      </w:r>
      <w:r w:rsidR="003846F1">
        <w:rPr>
          <w:rFonts w:cs="Arial"/>
          <w:lang w:val="en-GB"/>
        </w:rPr>
        <w:t xml:space="preserve"> </w:t>
      </w:r>
      <w:r w:rsidRPr="009B5B1D">
        <w:rPr>
          <w:rFonts w:cs="Arial"/>
          <w:lang w:val="en-GB"/>
        </w:rPr>
        <w:t xml:space="preserve">adding to </w:t>
      </w:r>
      <w:r>
        <w:rPr>
          <w:rFonts w:cs="Arial"/>
          <w:lang w:val="en-GB"/>
        </w:rPr>
        <w:t xml:space="preserve">the industry’s </w:t>
      </w:r>
      <w:r w:rsidRPr="009B5B1D">
        <w:rPr>
          <w:rFonts w:cs="Arial"/>
          <w:lang w:val="en-GB"/>
        </w:rPr>
        <w:t>already high-risk profile</w:t>
      </w:r>
      <w:r>
        <w:rPr>
          <w:rFonts w:cs="Arial"/>
          <w:lang w:val="en-GB"/>
        </w:rPr>
        <w:t xml:space="preserve"> and</w:t>
      </w:r>
      <w:r w:rsidRPr="009B5B1D">
        <w:rPr>
          <w:rFonts w:cs="Arial"/>
          <w:lang w:val="en-GB"/>
        </w:rPr>
        <w:t xml:space="preserve"> discouraging investment.</w:t>
      </w:r>
      <w:r>
        <w:rPr>
          <w:rFonts w:cs="Arial"/>
          <w:lang w:val="en-GB"/>
        </w:rPr>
        <w:t xml:space="preserve"> </w:t>
      </w:r>
      <w:r w:rsidR="002655DE">
        <w:rPr>
          <w:rFonts w:cs="Arial"/>
          <w:lang w:val="en-GB"/>
        </w:rPr>
        <w:t>Building</w:t>
      </w:r>
      <w:r>
        <w:rPr>
          <w:rFonts w:cs="Arial"/>
          <w:lang w:val="en-GB"/>
        </w:rPr>
        <w:t xml:space="preserve"> a social support basis for the industry is paramount. </w:t>
      </w:r>
      <w:r w:rsidR="009B5B1D" w:rsidRPr="00766562">
        <w:rPr>
          <w:rFonts w:cs="Arial"/>
          <w:b/>
          <w:lang w:val="en-GB"/>
        </w:rPr>
        <w:t xml:space="preserve">ECOS urges the parties </w:t>
      </w:r>
      <w:r w:rsidRPr="00766562">
        <w:rPr>
          <w:rFonts w:cs="Arial"/>
          <w:b/>
          <w:lang w:val="en-GB"/>
        </w:rPr>
        <w:t xml:space="preserve">to </w:t>
      </w:r>
      <w:r w:rsidR="00CF0ACB" w:rsidRPr="00766562">
        <w:rPr>
          <w:rFonts w:cs="Arial"/>
          <w:b/>
          <w:lang w:val="en-GB"/>
        </w:rPr>
        <w:t xml:space="preserve">resolve </w:t>
      </w:r>
      <w:r w:rsidR="003846F1" w:rsidRPr="00766562">
        <w:rPr>
          <w:rFonts w:cs="Arial"/>
          <w:b/>
          <w:lang w:val="en-GB"/>
        </w:rPr>
        <w:t xml:space="preserve">the oil industry’s </w:t>
      </w:r>
      <w:r w:rsidR="00766562">
        <w:rPr>
          <w:rFonts w:cs="Arial"/>
          <w:b/>
          <w:lang w:val="en-GB"/>
        </w:rPr>
        <w:t xml:space="preserve">painful </w:t>
      </w:r>
      <w:r w:rsidR="00CF0ACB" w:rsidRPr="00766562">
        <w:rPr>
          <w:rFonts w:cs="Arial"/>
          <w:b/>
          <w:lang w:val="en-GB"/>
        </w:rPr>
        <w:t>legac</w:t>
      </w:r>
      <w:r w:rsidR="00766562">
        <w:rPr>
          <w:rFonts w:cs="Arial"/>
          <w:b/>
          <w:lang w:val="en-GB"/>
        </w:rPr>
        <w:t>ies</w:t>
      </w:r>
      <w:r w:rsidR="00FE2A01" w:rsidRPr="00766562">
        <w:rPr>
          <w:rFonts w:cs="Arial"/>
          <w:b/>
          <w:lang w:val="en-GB"/>
        </w:rPr>
        <w:t>,</w:t>
      </w:r>
      <w:r w:rsidR="00CF0ACB" w:rsidRPr="00766562">
        <w:rPr>
          <w:rFonts w:cs="Arial"/>
          <w:b/>
          <w:lang w:val="en-GB"/>
        </w:rPr>
        <w:t xml:space="preserve"> </w:t>
      </w:r>
      <w:r w:rsidR="003846F1" w:rsidRPr="00766562">
        <w:rPr>
          <w:rFonts w:cs="Arial"/>
          <w:b/>
          <w:lang w:val="en-GB"/>
        </w:rPr>
        <w:t xml:space="preserve">including </w:t>
      </w:r>
      <w:r w:rsidR="00CF0ACB" w:rsidRPr="00766562">
        <w:rPr>
          <w:rFonts w:cs="Arial"/>
          <w:b/>
          <w:lang w:val="en-US"/>
        </w:rPr>
        <w:t>environmental degradation</w:t>
      </w:r>
      <w:r w:rsidR="003846F1" w:rsidRPr="00766562">
        <w:rPr>
          <w:rFonts w:cs="Arial"/>
          <w:b/>
          <w:lang w:val="en-US"/>
        </w:rPr>
        <w:t xml:space="preserve"> </w:t>
      </w:r>
      <w:r w:rsidR="00B73069" w:rsidRPr="00766562">
        <w:rPr>
          <w:rFonts w:cs="Arial"/>
          <w:b/>
          <w:lang w:val="en-US"/>
        </w:rPr>
        <w:t xml:space="preserve">and </w:t>
      </w:r>
      <w:r w:rsidR="003846F1" w:rsidRPr="00766562">
        <w:rPr>
          <w:rFonts w:cs="Arial"/>
          <w:b/>
          <w:lang w:val="en-US"/>
        </w:rPr>
        <w:t xml:space="preserve">damages </w:t>
      </w:r>
      <w:r w:rsidR="00766562">
        <w:rPr>
          <w:rFonts w:cs="Arial"/>
          <w:b/>
          <w:lang w:val="en-US"/>
        </w:rPr>
        <w:t xml:space="preserve">to </w:t>
      </w:r>
      <w:r w:rsidR="00EE0EC9" w:rsidRPr="00766562">
        <w:rPr>
          <w:rFonts w:cs="Arial"/>
          <w:b/>
          <w:lang w:val="en-US"/>
        </w:rPr>
        <w:t xml:space="preserve">the communities in the oil areas </w:t>
      </w:r>
      <w:r w:rsidR="003846F1" w:rsidRPr="00766562">
        <w:rPr>
          <w:rFonts w:cs="Arial"/>
          <w:b/>
          <w:lang w:val="en-US"/>
        </w:rPr>
        <w:t xml:space="preserve">during and after </w:t>
      </w:r>
      <w:r w:rsidR="00EE0EC9" w:rsidRPr="00766562">
        <w:rPr>
          <w:rFonts w:cs="Arial"/>
          <w:b/>
          <w:lang w:val="en-US"/>
        </w:rPr>
        <w:t>the war</w:t>
      </w:r>
      <w:r w:rsidR="00B73069" w:rsidRPr="00766562">
        <w:rPr>
          <w:rFonts w:cs="Arial"/>
          <w:b/>
          <w:lang w:val="en-US"/>
        </w:rPr>
        <w:t>.</w:t>
      </w:r>
      <w:r w:rsidR="00B73069">
        <w:rPr>
          <w:rFonts w:cs="Arial"/>
          <w:lang w:val="en-US"/>
        </w:rPr>
        <w:t xml:space="preserve"> </w:t>
      </w:r>
      <w:r w:rsidR="00766562">
        <w:rPr>
          <w:rFonts w:cs="Arial"/>
          <w:lang w:val="en-US"/>
        </w:rPr>
        <w:t xml:space="preserve">The rights of these communities </w:t>
      </w:r>
      <w:r w:rsidR="00766562">
        <w:rPr>
          <w:rFonts w:cs="Arial"/>
          <w:lang w:val="en-GB"/>
        </w:rPr>
        <w:t>must be safeguarded after 9 July 2011. Their</w:t>
      </w:r>
      <w:r w:rsidR="00EE0EC9">
        <w:rPr>
          <w:rFonts w:cs="Arial"/>
          <w:lang w:val="en-US"/>
        </w:rPr>
        <w:t xml:space="preserve"> </w:t>
      </w:r>
      <w:r w:rsidR="00DF4F9E">
        <w:rPr>
          <w:rFonts w:cs="Arial"/>
          <w:lang w:val="en-US"/>
        </w:rPr>
        <w:t xml:space="preserve">constitutional </w:t>
      </w:r>
      <w:r w:rsidR="00EE0EC9">
        <w:rPr>
          <w:rFonts w:cs="Arial"/>
          <w:lang w:val="en-US"/>
        </w:rPr>
        <w:t xml:space="preserve">right to compensation </w:t>
      </w:r>
      <w:r w:rsidR="00766562">
        <w:rPr>
          <w:rFonts w:cs="Arial"/>
          <w:lang w:val="en-US"/>
        </w:rPr>
        <w:t xml:space="preserve">must be </w:t>
      </w:r>
      <w:r w:rsidR="00DF4F9E">
        <w:rPr>
          <w:rFonts w:cs="Arial"/>
          <w:lang w:val="en-US"/>
        </w:rPr>
        <w:t xml:space="preserve">fulfilled </w:t>
      </w:r>
      <w:r w:rsidR="00EE0EC9">
        <w:rPr>
          <w:rFonts w:cs="Arial"/>
          <w:lang w:val="en-US"/>
        </w:rPr>
        <w:t xml:space="preserve">through a </w:t>
      </w:r>
      <w:r w:rsidR="00DF4F9E">
        <w:rPr>
          <w:rFonts w:cs="Arial"/>
          <w:lang w:val="en-US"/>
        </w:rPr>
        <w:t xml:space="preserve">political </w:t>
      </w:r>
      <w:r w:rsidR="00EE0EC9">
        <w:rPr>
          <w:rFonts w:cs="Arial"/>
          <w:lang w:val="en-US"/>
        </w:rPr>
        <w:t>reconciliatory pro</w:t>
      </w:r>
      <w:r>
        <w:rPr>
          <w:rFonts w:cs="Arial"/>
          <w:lang w:val="en-US"/>
        </w:rPr>
        <w:t>cess.</w:t>
      </w:r>
    </w:p>
    <w:p w:rsidR="00080697" w:rsidRPr="00766562" w:rsidRDefault="00080697" w:rsidP="00C921A3">
      <w:pPr>
        <w:rPr>
          <w:rFonts w:cs="Arial"/>
          <w:lang w:val="en-US"/>
        </w:rPr>
      </w:pPr>
    </w:p>
    <w:p w:rsidR="0015680A" w:rsidRDefault="00277E40" w:rsidP="00E1136C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The ECOS report </w:t>
      </w:r>
      <w:hyperlink r:id="rId6" w:history="1">
        <w:r w:rsidR="00053ADC" w:rsidRPr="00A7696D">
          <w:rPr>
            <w:rStyle w:val="Hyperlink"/>
            <w:rFonts w:cs="Arial"/>
            <w:i/>
            <w:lang w:val="en-GB"/>
          </w:rPr>
          <w:t xml:space="preserve">Post Referendum </w:t>
        </w:r>
        <w:r w:rsidR="0015680A" w:rsidRPr="00A7696D">
          <w:rPr>
            <w:rStyle w:val="Hyperlink"/>
            <w:rFonts w:cs="Arial"/>
            <w:i/>
            <w:lang w:val="en-GB"/>
          </w:rPr>
          <w:t xml:space="preserve">Arrangements for </w:t>
        </w:r>
        <w:r w:rsidR="00053ADC" w:rsidRPr="00A7696D">
          <w:rPr>
            <w:rStyle w:val="Hyperlink"/>
            <w:rFonts w:cs="Arial"/>
            <w:i/>
            <w:lang w:val="en-GB"/>
          </w:rPr>
          <w:t xml:space="preserve">Sudan’s Oil Industry: How to </w:t>
        </w:r>
        <w:r w:rsidR="0015680A" w:rsidRPr="00A7696D">
          <w:rPr>
            <w:rStyle w:val="Hyperlink"/>
            <w:rFonts w:cs="Arial"/>
            <w:i/>
            <w:lang w:val="en-GB"/>
          </w:rPr>
          <w:t>Separate Siamese Twins</w:t>
        </w:r>
      </w:hyperlink>
      <w:r w:rsidR="00A7696D">
        <w:rPr>
          <w:rFonts w:cs="Arial"/>
          <w:i/>
          <w:lang w:val="en-GB"/>
        </w:rPr>
        <w:t xml:space="preserve"> </w:t>
      </w:r>
      <w:r w:rsidR="0015680A">
        <w:rPr>
          <w:rFonts w:cs="Arial"/>
          <w:lang w:val="en-GB"/>
        </w:rPr>
        <w:t xml:space="preserve"> </w:t>
      </w:r>
      <w:r w:rsidR="00766562">
        <w:rPr>
          <w:rFonts w:cs="Arial"/>
          <w:lang w:val="en-GB"/>
        </w:rPr>
        <w:t xml:space="preserve">explores these and other issues that need to be addressed during the post-referendum </w:t>
      </w:r>
      <w:r w:rsidR="00A7696D">
        <w:rPr>
          <w:rFonts w:cs="Arial"/>
          <w:lang w:val="en-GB"/>
        </w:rPr>
        <w:t xml:space="preserve">oil </w:t>
      </w:r>
      <w:r w:rsidR="00766562">
        <w:rPr>
          <w:rFonts w:cs="Arial"/>
          <w:lang w:val="en-GB"/>
        </w:rPr>
        <w:t xml:space="preserve">negotiations. </w:t>
      </w:r>
    </w:p>
    <w:p w:rsidR="00A7696D" w:rsidRDefault="00A7696D" w:rsidP="005261AE">
      <w:pPr>
        <w:rPr>
          <w:rFonts w:cs="Arial"/>
          <w:lang w:val="en-US"/>
        </w:rPr>
      </w:pPr>
    </w:p>
    <w:p w:rsidR="00A7696D" w:rsidRDefault="00A7696D" w:rsidP="005261AE">
      <w:pPr>
        <w:rPr>
          <w:rFonts w:cs="Arial"/>
          <w:lang w:val="en-US"/>
        </w:rPr>
      </w:pPr>
    </w:p>
    <w:p w:rsidR="00EE1141" w:rsidRDefault="00EE1141" w:rsidP="00EE1141">
      <w:pPr>
        <w:rPr>
          <w:rFonts w:cs="Arial"/>
          <w:lang w:val="en-GB"/>
        </w:rPr>
      </w:pPr>
    </w:p>
    <w:sectPr w:rsidR="00EE1141" w:rsidSect="007C28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2EF" w:rsidRDefault="007442EF" w:rsidP="009B5B1D">
      <w:r>
        <w:separator/>
      </w:r>
    </w:p>
  </w:endnote>
  <w:endnote w:type="continuationSeparator" w:id="0">
    <w:p w:rsidR="007442EF" w:rsidRDefault="007442EF" w:rsidP="009B5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2EF" w:rsidRDefault="007442EF" w:rsidP="009B5B1D">
      <w:r>
        <w:separator/>
      </w:r>
    </w:p>
  </w:footnote>
  <w:footnote w:type="continuationSeparator" w:id="0">
    <w:p w:rsidR="007442EF" w:rsidRDefault="007442EF" w:rsidP="009B5B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7DC" w:rsidRDefault="008467DC" w:rsidP="009B5B1D">
    <w:pPr>
      <w:pStyle w:val="Koptekst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E1136C"/>
    <w:rsid w:val="000159FB"/>
    <w:rsid w:val="00017840"/>
    <w:rsid w:val="00053ADC"/>
    <w:rsid w:val="00080697"/>
    <w:rsid w:val="0015072B"/>
    <w:rsid w:val="0015680A"/>
    <w:rsid w:val="00196991"/>
    <w:rsid w:val="00254829"/>
    <w:rsid w:val="002655DE"/>
    <w:rsid w:val="00277E40"/>
    <w:rsid w:val="00294DF8"/>
    <w:rsid w:val="002A5A7A"/>
    <w:rsid w:val="002E619D"/>
    <w:rsid w:val="003846F1"/>
    <w:rsid w:val="003A264E"/>
    <w:rsid w:val="0042333D"/>
    <w:rsid w:val="0043773F"/>
    <w:rsid w:val="004875A0"/>
    <w:rsid w:val="0049610D"/>
    <w:rsid w:val="004C2EBB"/>
    <w:rsid w:val="004F29BE"/>
    <w:rsid w:val="00502267"/>
    <w:rsid w:val="00524EA7"/>
    <w:rsid w:val="005261AE"/>
    <w:rsid w:val="00534DBA"/>
    <w:rsid w:val="00582B78"/>
    <w:rsid w:val="00613C2A"/>
    <w:rsid w:val="00635554"/>
    <w:rsid w:val="00654E5E"/>
    <w:rsid w:val="006A4A82"/>
    <w:rsid w:val="006B4FAC"/>
    <w:rsid w:val="006B7318"/>
    <w:rsid w:val="006C622D"/>
    <w:rsid w:val="006D078A"/>
    <w:rsid w:val="007442EF"/>
    <w:rsid w:val="00766562"/>
    <w:rsid w:val="007C2813"/>
    <w:rsid w:val="007E73FC"/>
    <w:rsid w:val="00841894"/>
    <w:rsid w:val="00846141"/>
    <w:rsid w:val="008467DC"/>
    <w:rsid w:val="00861944"/>
    <w:rsid w:val="00882FD5"/>
    <w:rsid w:val="008B7EE9"/>
    <w:rsid w:val="008D030F"/>
    <w:rsid w:val="008D0B15"/>
    <w:rsid w:val="008D66AD"/>
    <w:rsid w:val="008E1B30"/>
    <w:rsid w:val="009056F2"/>
    <w:rsid w:val="00931D00"/>
    <w:rsid w:val="009627A1"/>
    <w:rsid w:val="009B0FE5"/>
    <w:rsid w:val="009B5B1D"/>
    <w:rsid w:val="009B6E41"/>
    <w:rsid w:val="009F0FF9"/>
    <w:rsid w:val="00A7696D"/>
    <w:rsid w:val="00A942FD"/>
    <w:rsid w:val="00AC2395"/>
    <w:rsid w:val="00AC4559"/>
    <w:rsid w:val="00AD7C41"/>
    <w:rsid w:val="00B70782"/>
    <w:rsid w:val="00B73069"/>
    <w:rsid w:val="00B737DA"/>
    <w:rsid w:val="00BF2F54"/>
    <w:rsid w:val="00BF7F2B"/>
    <w:rsid w:val="00C37699"/>
    <w:rsid w:val="00C921A3"/>
    <w:rsid w:val="00CF0ACB"/>
    <w:rsid w:val="00D1185A"/>
    <w:rsid w:val="00D43F90"/>
    <w:rsid w:val="00D97799"/>
    <w:rsid w:val="00DB3772"/>
    <w:rsid w:val="00DD767F"/>
    <w:rsid w:val="00DF38B3"/>
    <w:rsid w:val="00DF4F9E"/>
    <w:rsid w:val="00E1136C"/>
    <w:rsid w:val="00EA2F4C"/>
    <w:rsid w:val="00EE0EC9"/>
    <w:rsid w:val="00EE1141"/>
    <w:rsid w:val="00EE530C"/>
    <w:rsid w:val="00F35603"/>
    <w:rsid w:val="00FC0CAD"/>
    <w:rsid w:val="00FE2A01"/>
    <w:rsid w:val="00FE309A"/>
    <w:rsid w:val="00FE5A41"/>
    <w:rsid w:val="00FF2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E530C"/>
    <w:rPr>
      <w:rFonts w:ascii="Calibri" w:hAnsi="Calibri"/>
      <w:sz w:val="22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9056F2"/>
    <w:pPr>
      <w:keepNext/>
      <w:keepLines/>
      <w:spacing w:before="480"/>
      <w:outlineLvl w:val="0"/>
    </w:pPr>
    <w:rPr>
      <w:b/>
      <w:bCs/>
      <w:color w:val="E36C0A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056F2"/>
    <w:pPr>
      <w:keepNext/>
      <w:keepLines/>
      <w:spacing w:before="200"/>
      <w:outlineLvl w:val="1"/>
    </w:pPr>
    <w:rPr>
      <w:b/>
      <w:bCs/>
      <w:color w:val="E36C0A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056F2"/>
    <w:pPr>
      <w:keepNext/>
      <w:keepLines/>
      <w:spacing w:before="200"/>
      <w:outlineLvl w:val="2"/>
    </w:pPr>
    <w:rPr>
      <w:b/>
      <w:bCs/>
      <w:color w:val="E36C0A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9056F2"/>
    <w:pPr>
      <w:keepNext/>
      <w:keepLines/>
      <w:spacing w:before="200"/>
      <w:outlineLvl w:val="3"/>
    </w:pPr>
    <w:rPr>
      <w:b/>
      <w:bCs/>
      <w:i/>
      <w:iCs/>
      <w:color w:val="E36C0A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EE530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EE530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EE530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EE530C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EE530C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056F2"/>
    <w:rPr>
      <w:rFonts w:ascii="Calibri" w:eastAsia="Times New Roman" w:hAnsi="Calibri" w:cs="Times New Roman"/>
      <w:b/>
      <w:bCs/>
      <w:color w:val="E36C0A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9056F2"/>
    <w:rPr>
      <w:rFonts w:ascii="Calibri" w:eastAsia="Times New Roman" w:hAnsi="Calibri" w:cs="Times New Roman"/>
      <w:b/>
      <w:bCs/>
      <w:color w:val="E36C0A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9056F2"/>
    <w:rPr>
      <w:rFonts w:ascii="Calibri" w:eastAsia="Times New Roman" w:hAnsi="Calibri" w:cs="Times New Roman"/>
      <w:b/>
      <w:bCs/>
      <w:color w:val="E36C0A"/>
      <w:sz w:val="22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9056F2"/>
    <w:rPr>
      <w:rFonts w:ascii="Calibri" w:eastAsia="Times New Roman" w:hAnsi="Calibri" w:cs="Times New Roman"/>
      <w:b/>
      <w:bCs/>
      <w:i/>
      <w:iCs/>
      <w:color w:val="E36C0A"/>
      <w:sz w:val="22"/>
      <w:szCs w:val="24"/>
    </w:rPr>
  </w:style>
  <w:style w:type="character" w:customStyle="1" w:styleId="Kop5Char">
    <w:name w:val="Kop 5 Char"/>
    <w:basedOn w:val="Standaardalinea-lettertype"/>
    <w:link w:val="Kop5"/>
    <w:uiPriority w:val="9"/>
    <w:rsid w:val="00EE530C"/>
    <w:rPr>
      <w:rFonts w:ascii="Cambria" w:eastAsia="Times New Roman" w:hAnsi="Cambria" w:cs="Times New Roman"/>
      <w:color w:val="243F60"/>
      <w:sz w:val="22"/>
      <w:szCs w:val="24"/>
    </w:rPr>
  </w:style>
  <w:style w:type="character" w:customStyle="1" w:styleId="Kop6Char">
    <w:name w:val="Kop 6 Char"/>
    <w:basedOn w:val="Standaardalinea-lettertype"/>
    <w:link w:val="Kop6"/>
    <w:uiPriority w:val="9"/>
    <w:rsid w:val="00EE530C"/>
    <w:rPr>
      <w:rFonts w:ascii="Cambria" w:eastAsia="Times New Roman" w:hAnsi="Cambria" w:cs="Times New Roman"/>
      <w:i/>
      <w:iCs/>
      <w:color w:val="243F60"/>
      <w:sz w:val="22"/>
      <w:szCs w:val="24"/>
    </w:rPr>
  </w:style>
  <w:style w:type="character" w:customStyle="1" w:styleId="Kop7Char">
    <w:name w:val="Kop 7 Char"/>
    <w:basedOn w:val="Standaardalinea-lettertype"/>
    <w:link w:val="Kop7"/>
    <w:uiPriority w:val="9"/>
    <w:rsid w:val="00EE530C"/>
    <w:rPr>
      <w:rFonts w:ascii="Cambria" w:eastAsia="Times New Roman" w:hAnsi="Cambria" w:cs="Times New Roman"/>
      <w:i/>
      <w:iCs/>
      <w:color w:val="404040"/>
      <w:sz w:val="22"/>
      <w:szCs w:val="24"/>
    </w:rPr>
  </w:style>
  <w:style w:type="character" w:customStyle="1" w:styleId="Kop8Char">
    <w:name w:val="Kop 8 Char"/>
    <w:basedOn w:val="Standaardalinea-lettertype"/>
    <w:link w:val="Kop8"/>
    <w:uiPriority w:val="9"/>
    <w:rsid w:val="00EE530C"/>
    <w:rPr>
      <w:rFonts w:ascii="Cambria" w:eastAsia="Times New Roman" w:hAnsi="Cambria" w:cs="Times New Roman"/>
      <w:color w:val="404040"/>
    </w:rPr>
  </w:style>
  <w:style w:type="character" w:customStyle="1" w:styleId="Kop9Char">
    <w:name w:val="Kop 9 Char"/>
    <w:basedOn w:val="Standaardalinea-lettertype"/>
    <w:link w:val="Kop9"/>
    <w:uiPriority w:val="9"/>
    <w:rsid w:val="00EE530C"/>
    <w:rPr>
      <w:rFonts w:ascii="Cambria" w:eastAsia="Times New Roman" w:hAnsi="Cambria" w:cs="Times New Roman"/>
      <w:i/>
      <w:iCs/>
      <w:color w:val="404040"/>
    </w:rPr>
  </w:style>
  <w:style w:type="character" w:styleId="Subtieleverwijzing">
    <w:name w:val="Subtle Reference"/>
    <w:basedOn w:val="Standaardalinea-lettertype"/>
    <w:uiPriority w:val="31"/>
    <w:qFormat/>
    <w:rsid w:val="00EE530C"/>
    <w:rPr>
      <w:smallCaps/>
      <w:color w:val="C0504D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EE530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E530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Koptekst">
    <w:name w:val="header"/>
    <w:basedOn w:val="Standaard"/>
    <w:link w:val="KoptekstChar"/>
    <w:uiPriority w:val="99"/>
    <w:unhideWhenUsed/>
    <w:rsid w:val="009B5B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B5B1D"/>
    <w:rPr>
      <w:rFonts w:ascii="Calibri" w:hAnsi="Calibri"/>
      <w:sz w:val="22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9B5B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B5B1D"/>
    <w:rPr>
      <w:rFonts w:ascii="Calibri" w:hAnsi="Calibri"/>
      <w:sz w:val="22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5B1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5B1D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1568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551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0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528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os.testsites2.b-lex.com/reports/2010/Post_Referendum_Arrangements_for_Sudans_Oil_Industry.pdf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4F269BE960F341B53646379BB74DBB" ma:contentTypeVersion="16" ma:contentTypeDescription="Een nieuw document maken." ma:contentTypeScope="" ma:versionID="57d32753214f6b59266495322fea1e90">
  <xsd:schema xmlns:xsd="http://www.w3.org/2001/XMLSchema" xmlns:xs="http://www.w3.org/2001/XMLSchema" xmlns:p="http://schemas.microsoft.com/office/2006/metadata/properties" xmlns:ns2="0521d2e0-589d-4c34-93c7-41667022bafa" xmlns:ns3="0dc3fc0b-c614-4db8-9a2e-7c773ca7c191" targetNamespace="http://schemas.microsoft.com/office/2006/metadata/properties" ma:root="true" ma:fieldsID="143be79e88d6bdab432c4407db0b6cb9" ns2:_="" ns3:_="">
    <xsd:import namespace="0521d2e0-589d-4c34-93c7-41667022bafa"/>
    <xsd:import namespace="0dc3fc0b-c614-4db8-9a2e-7c773ca7c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1d2e0-589d-4c34-93c7-41667022b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df26b4b-1bc3-4824-bd8e-f5969d01bd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3fc0b-c614-4db8-9a2e-7c773ca7c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1d4dc0-08c1-47a2-a46d-b723c1b9bc81}" ma:internalName="TaxCatchAll" ma:showField="CatchAllData" ma:web="0dc3fc0b-c614-4db8-9a2e-7c773ca7c1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1d2e0-589d-4c34-93c7-41667022bafa">
      <Terms xmlns="http://schemas.microsoft.com/office/infopath/2007/PartnerControls"/>
    </lcf76f155ced4ddcb4097134ff3c332f>
    <TaxCatchAll xmlns="0dc3fc0b-c614-4db8-9a2e-7c773ca7c191" xsi:nil="true"/>
  </documentManagement>
</p:properties>
</file>

<file path=customXml/itemProps1.xml><?xml version="1.0" encoding="utf-8"?>
<ds:datastoreItem xmlns:ds="http://schemas.openxmlformats.org/officeDocument/2006/customXml" ds:itemID="{F2C8995F-4E71-4915-9542-B298511C0D25}"/>
</file>

<file path=customXml/itemProps2.xml><?xml version="1.0" encoding="utf-8"?>
<ds:datastoreItem xmlns:ds="http://schemas.openxmlformats.org/officeDocument/2006/customXml" ds:itemID="{D343FC7A-C710-43D1-A6B4-18D419E490E6}"/>
</file>

<file path=customXml/itemProps3.xml><?xml version="1.0" encoding="utf-8"?>
<ds:datastoreItem xmlns:ds="http://schemas.openxmlformats.org/officeDocument/2006/customXml" ds:itemID="{D891FD86-0136-4A32-A55D-948A65623C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IKV Pax Christi</Company>
  <LinksUpToDate>false</LinksUpToDate>
  <CharactersWithSpaces>2370</CharactersWithSpaces>
  <SharedDoc>false</SharedDoc>
  <HLinks>
    <vt:vector size="6" baseType="variant">
      <vt:variant>
        <vt:i4>1704026</vt:i4>
      </vt:variant>
      <vt:variant>
        <vt:i4>0</vt:i4>
      </vt:variant>
      <vt:variant>
        <vt:i4>0</vt:i4>
      </vt:variant>
      <vt:variant>
        <vt:i4>5</vt:i4>
      </vt:variant>
      <vt:variant>
        <vt:lpwstr>http://www.ecosonline.org/reports/2010/Post_Referendum_Arrangements_for_Sudans_Oil_Industry.pdf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Admin_UnOA</dc:creator>
  <cp:lastModifiedBy>fragiel04</cp:lastModifiedBy>
  <cp:revision>2</cp:revision>
  <cp:lastPrinted>2011-02-28T07:09:00Z</cp:lastPrinted>
  <dcterms:created xsi:type="dcterms:W3CDTF">2015-06-03T14:31:00Z</dcterms:created>
  <dcterms:modified xsi:type="dcterms:W3CDTF">2015-06-03T14:31:00Z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0x010100284F269BE960F341B53646379BB74DBB</vt:lpwstr>
  </property>
</Properties>
</file>