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55" w:rsidRPr="000840EE" w:rsidRDefault="00302655" w:rsidP="000840EE">
      <w:pPr>
        <w:rPr>
          <w:b/>
          <w:lang w:val="en-US"/>
        </w:rPr>
      </w:pPr>
      <w:r w:rsidRPr="000840EE">
        <w:rPr>
          <w:b/>
          <w:lang w:val="en-US"/>
        </w:rPr>
        <w:t>The most oil-dependent country is also getting the lowest price</w:t>
      </w:r>
    </w:p>
    <w:p w:rsidR="00302655" w:rsidRPr="00302655" w:rsidRDefault="00302655" w:rsidP="000840EE">
      <w:pPr>
        <w:rPr>
          <w:lang w:val="en-US"/>
        </w:rPr>
      </w:pPr>
      <w:r w:rsidRPr="00302655">
        <w:rPr>
          <w:lang w:val="en-US"/>
        </w:rPr>
        <w:t>Falling oil prices is bad news for a lot of countries that depend on black gold to keep their economies afloat. But the country that’s being squeezed the most is also the world’s most fragile state.</w:t>
      </w:r>
    </w:p>
    <w:p w:rsidR="00302655" w:rsidRPr="00302655" w:rsidRDefault="00302655" w:rsidP="000840EE">
      <w:pPr>
        <w:rPr>
          <w:lang w:val="en-US"/>
        </w:rPr>
      </w:pPr>
      <w:r w:rsidRPr="00302655">
        <w:rPr>
          <w:lang w:val="en-US"/>
        </w:rPr>
        <w:t xml:space="preserve">It’s a catastrophic combination for South Sudan, which is one of the most oil-dependent countries in the world. According to the human rights group Fund for Peace, South Sudan’s civil war has also contributed to it becoming the most </w:t>
      </w:r>
      <w:r w:rsidR="00356C78">
        <w:fldChar w:fldCharType="begin"/>
      </w:r>
      <w:r w:rsidR="00356C78" w:rsidRPr="000840EE">
        <w:rPr>
          <w:lang w:val="en-US"/>
        </w:rPr>
        <w:instrText>HYPERLINK "http://library.fundforpeace.org/library/cfsir1423-fragilestatesindex2014-06d.pdf" \t "_blank"</w:instrText>
      </w:r>
      <w:r w:rsidR="00356C78">
        <w:fldChar w:fldCharType="separate"/>
      </w:r>
      <w:r w:rsidRPr="00302655">
        <w:rPr>
          <w:rStyle w:val="Hyperlink"/>
          <w:rFonts w:ascii="Tahoma" w:hAnsi="Tahoma" w:cs="Tahoma"/>
          <w:sz w:val="20"/>
          <w:szCs w:val="20"/>
          <w:lang w:val="en-US"/>
        </w:rPr>
        <w:t>unstable and fragile</w:t>
      </w:r>
      <w:r w:rsidR="00356C78">
        <w:fldChar w:fldCharType="end"/>
      </w:r>
      <w:r w:rsidRPr="00302655">
        <w:rPr>
          <w:lang w:val="en-US"/>
        </w:rPr>
        <w:t xml:space="preserve"> country in the world—worse than Somalia.</w:t>
      </w:r>
    </w:p>
    <w:p w:rsidR="00302655" w:rsidRPr="00302655" w:rsidRDefault="00302655" w:rsidP="000840EE">
      <w:pPr>
        <w:rPr>
          <w:lang w:val="en-US"/>
        </w:rPr>
      </w:pPr>
      <w:r w:rsidRPr="00302655">
        <w:rPr>
          <w:lang w:val="en-US"/>
        </w:rPr>
        <w:t xml:space="preserve">The war reached its </w:t>
      </w:r>
      <w:r w:rsidR="00356C78">
        <w:fldChar w:fldCharType="begin"/>
      </w:r>
      <w:r w:rsidR="00356C78" w:rsidRPr="000840EE">
        <w:rPr>
          <w:lang w:val="en-US"/>
        </w:rPr>
        <w:instrText>HYPERLINK "https://medium.com/war-is-boring/south-sudans-terrible-war-is-a-year-old-bf01c94563d1"</w:instrText>
      </w:r>
      <w:r w:rsidR="00356C78">
        <w:fldChar w:fldCharType="separate"/>
      </w:r>
      <w:r w:rsidRPr="00302655">
        <w:rPr>
          <w:rStyle w:val="Hyperlink"/>
          <w:rFonts w:ascii="Tahoma" w:hAnsi="Tahoma" w:cs="Tahoma"/>
          <w:sz w:val="20"/>
          <w:szCs w:val="20"/>
          <w:lang w:val="en-US"/>
        </w:rPr>
        <w:t>one-year anniversary</w:t>
      </w:r>
      <w:r w:rsidR="00356C78">
        <w:fldChar w:fldCharType="end"/>
      </w:r>
      <w:r w:rsidRPr="00302655">
        <w:rPr>
          <w:lang w:val="en-US"/>
        </w:rPr>
        <w:t xml:space="preserve"> on Dec. 15. The situation has worsened since, with ceasefire talks parlayed by the East African trade bloc Intergovernmental Authority on Development </w:t>
      </w:r>
      <w:r w:rsidR="00356C78">
        <w:fldChar w:fldCharType="begin"/>
      </w:r>
      <w:r w:rsidR="00356C78" w:rsidRPr="000840EE">
        <w:rPr>
          <w:lang w:val="en-US"/>
        </w:rPr>
        <w:instrText>HYPERLINK "http://www.voanews.com/content/south-sudan-peace-talks-collapse/2569409.html" \t "_blank"</w:instrText>
      </w:r>
      <w:r w:rsidR="00356C78">
        <w:fldChar w:fldCharType="separate"/>
      </w:r>
      <w:r w:rsidRPr="00302655">
        <w:rPr>
          <w:rStyle w:val="Hyperlink"/>
          <w:rFonts w:ascii="Tahoma" w:hAnsi="Tahoma" w:cs="Tahoma"/>
          <w:sz w:val="20"/>
          <w:szCs w:val="20"/>
          <w:lang w:val="en-US"/>
        </w:rPr>
        <w:t>collapsing</w:t>
      </w:r>
      <w:r w:rsidR="00356C78">
        <w:fldChar w:fldCharType="end"/>
      </w:r>
      <w:r w:rsidRPr="00302655">
        <w:rPr>
          <w:lang w:val="en-US"/>
        </w:rPr>
        <w:t xml:space="preserve"> on Dec. 22.</w:t>
      </w:r>
    </w:p>
    <w:p w:rsidR="00302655" w:rsidRPr="00302655" w:rsidRDefault="00302655" w:rsidP="000840EE">
      <w:pPr>
        <w:rPr>
          <w:lang w:val="en-US"/>
        </w:rPr>
      </w:pPr>
    </w:p>
    <w:p w:rsidR="00302655" w:rsidRPr="00302655" w:rsidRDefault="00302655" w:rsidP="000840EE">
      <w:pPr>
        <w:rPr>
          <w:lang w:val="en-US"/>
        </w:rPr>
      </w:pPr>
      <w:r w:rsidRPr="00302655">
        <w:rPr>
          <w:lang w:val="en-US"/>
        </w:rPr>
        <w:t xml:space="preserve">The central conflict in South Sudan is a war between the current Pres. </w:t>
      </w:r>
      <w:proofErr w:type="spellStart"/>
      <w:r w:rsidRPr="00302655">
        <w:rPr>
          <w:lang w:val="en-US"/>
        </w:rPr>
        <w:t>Salva</w:t>
      </w:r>
      <w:proofErr w:type="spellEnd"/>
      <w:r w:rsidRPr="00302655">
        <w:rPr>
          <w:lang w:val="en-US"/>
        </w:rPr>
        <w:t xml:space="preserve"> </w:t>
      </w:r>
      <w:proofErr w:type="spellStart"/>
      <w:r w:rsidRPr="00302655">
        <w:rPr>
          <w:lang w:val="en-US"/>
        </w:rPr>
        <w:t>Kiir</w:t>
      </w:r>
      <w:proofErr w:type="spellEnd"/>
      <w:r w:rsidRPr="00302655">
        <w:rPr>
          <w:lang w:val="en-US"/>
        </w:rPr>
        <w:t xml:space="preserve"> and the former deputy president, </w:t>
      </w:r>
      <w:proofErr w:type="spellStart"/>
      <w:r w:rsidRPr="00302655">
        <w:rPr>
          <w:lang w:val="en-US"/>
        </w:rPr>
        <w:t>Riek</w:t>
      </w:r>
      <w:proofErr w:type="spellEnd"/>
      <w:r w:rsidRPr="00302655">
        <w:rPr>
          <w:lang w:val="en-US"/>
        </w:rPr>
        <w:t xml:space="preserve"> </w:t>
      </w:r>
      <w:proofErr w:type="spellStart"/>
      <w:r w:rsidRPr="00302655">
        <w:rPr>
          <w:lang w:val="en-US"/>
        </w:rPr>
        <w:t>Machar</w:t>
      </w:r>
      <w:proofErr w:type="spellEnd"/>
      <w:r w:rsidRPr="00302655">
        <w:rPr>
          <w:lang w:val="en-US"/>
        </w:rPr>
        <w:t xml:space="preserve">. In December 2013, </w:t>
      </w:r>
      <w:proofErr w:type="spellStart"/>
      <w:r w:rsidRPr="00302655">
        <w:rPr>
          <w:lang w:val="en-US"/>
        </w:rPr>
        <w:t>Kiir</w:t>
      </w:r>
      <w:proofErr w:type="spellEnd"/>
      <w:r w:rsidRPr="00302655">
        <w:rPr>
          <w:lang w:val="en-US"/>
        </w:rPr>
        <w:t xml:space="preserve"> accused </w:t>
      </w:r>
      <w:proofErr w:type="spellStart"/>
      <w:r w:rsidRPr="00302655">
        <w:rPr>
          <w:lang w:val="en-US"/>
        </w:rPr>
        <w:t>Machar</w:t>
      </w:r>
      <w:proofErr w:type="spellEnd"/>
      <w:r w:rsidRPr="00302655">
        <w:rPr>
          <w:lang w:val="en-US"/>
        </w:rPr>
        <w:t xml:space="preserve"> of fomenting a coup—an accusation that quickly pitted the </w:t>
      </w:r>
      <w:proofErr w:type="spellStart"/>
      <w:r w:rsidRPr="00302655">
        <w:rPr>
          <w:lang w:val="en-US"/>
        </w:rPr>
        <w:t>Machar</w:t>
      </w:r>
      <w:proofErr w:type="spellEnd"/>
      <w:r w:rsidRPr="00302655">
        <w:rPr>
          <w:lang w:val="en-US"/>
        </w:rPr>
        <w:t xml:space="preserve">-led White Army against the Sudan People’s Liberation Army, which is loyal to </w:t>
      </w:r>
      <w:proofErr w:type="spellStart"/>
      <w:r w:rsidRPr="00302655">
        <w:rPr>
          <w:lang w:val="en-US"/>
        </w:rPr>
        <w:t>Kiir</w:t>
      </w:r>
      <w:proofErr w:type="spellEnd"/>
      <w:r w:rsidRPr="00302655">
        <w:rPr>
          <w:lang w:val="en-US"/>
        </w:rPr>
        <w:t>.</w:t>
      </w:r>
    </w:p>
    <w:p w:rsidR="00302655" w:rsidRPr="00302655" w:rsidRDefault="00302655" w:rsidP="000840EE">
      <w:pPr>
        <w:rPr>
          <w:lang w:val="en-US"/>
        </w:rPr>
      </w:pPr>
      <w:r w:rsidRPr="00302655">
        <w:rPr>
          <w:lang w:val="en-US"/>
        </w:rPr>
        <w:t xml:space="preserve">There’s also an ethnic dimension to the conflict, as the White Army is heavily comprised of ethnic </w:t>
      </w:r>
      <w:proofErr w:type="spellStart"/>
      <w:r w:rsidRPr="00302655">
        <w:rPr>
          <w:lang w:val="en-US"/>
        </w:rPr>
        <w:t>Nuer</w:t>
      </w:r>
      <w:proofErr w:type="spellEnd"/>
      <w:r w:rsidRPr="00302655">
        <w:rPr>
          <w:lang w:val="en-US"/>
        </w:rPr>
        <w:t xml:space="preserve">, with </w:t>
      </w:r>
      <w:proofErr w:type="spellStart"/>
      <w:r w:rsidRPr="00302655">
        <w:rPr>
          <w:lang w:val="en-US"/>
        </w:rPr>
        <w:t>Dinka</w:t>
      </w:r>
      <w:proofErr w:type="spellEnd"/>
      <w:r w:rsidRPr="00302655">
        <w:rPr>
          <w:lang w:val="en-US"/>
        </w:rPr>
        <w:t xml:space="preserve"> fighting on the side of the president. Murder, rape and pillage are common tactics on both sides.</w:t>
      </w:r>
    </w:p>
    <w:p w:rsidR="00302655" w:rsidRPr="00302655" w:rsidRDefault="00302655" w:rsidP="000840EE">
      <w:pPr>
        <w:rPr>
          <w:lang w:val="en-US"/>
        </w:rPr>
      </w:pPr>
      <w:r w:rsidRPr="00302655">
        <w:rPr>
          <w:lang w:val="en-US"/>
        </w:rPr>
        <w:t>There are several reasons why South Sudan could get worse in 2015. The country’s economic prospects are largely tied to global oil prices. That seemed like a blessing when South Sudan declared its independence on July 9, 2011.</w:t>
      </w:r>
    </w:p>
    <w:p w:rsidR="00302655" w:rsidRPr="00302655" w:rsidRDefault="00302655" w:rsidP="000840EE">
      <w:pPr>
        <w:rPr>
          <w:lang w:val="en-US"/>
        </w:rPr>
      </w:pPr>
    </w:p>
    <w:p w:rsidR="00302655" w:rsidRPr="00302655" w:rsidRDefault="00302655" w:rsidP="000840EE">
      <w:pPr>
        <w:rPr>
          <w:lang w:val="en-US"/>
        </w:rPr>
      </w:pPr>
      <w:r w:rsidRPr="00302655">
        <w:rPr>
          <w:lang w:val="en-US"/>
        </w:rPr>
        <w:t>Today, it looks more like a curse. The price plunged to $55 in December 2014. It could very well stay low for months, or even longer than that. The war has also damaged the country’s oil facilities. Were fighting to cease—a highly uncertain prospect—and oil prices to again rise, there’s no guarantee South Sudan could quickly bring oil production back to pre-2011 levels.</w:t>
      </w:r>
    </w:p>
    <w:p w:rsidR="00302655" w:rsidRPr="00302655" w:rsidRDefault="00302655" w:rsidP="000840EE">
      <w:pPr>
        <w:rPr>
          <w:lang w:val="en-US"/>
        </w:rPr>
      </w:pPr>
      <w:r w:rsidRPr="00302655">
        <w:rPr>
          <w:lang w:val="en-US"/>
        </w:rPr>
        <w:t xml:space="preserve">Worse, South Sudan gets much </w:t>
      </w:r>
      <w:r w:rsidRPr="00302655">
        <w:rPr>
          <w:rStyle w:val="Nadruk"/>
          <w:rFonts w:ascii="Tahoma" w:hAnsi="Tahoma" w:cs="Tahoma"/>
          <w:color w:val="000000"/>
          <w:sz w:val="20"/>
          <w:szCs w:val="20"/>
          <w:lang w:val="en-US"/>
        </w:rPr>
        <w:t>less</w:t>
      </w:r>
      <w:r w:rsidRPr="00302655">
        <w:rPr>
          <w:lang w:val="en-US"/>
        </w:rPr>
        <w:t xml:space="preserve"> than $55 per barrel of oil. The real number is closer to $25 per barrel. This is because the country’s crude isn’t directly tied to global prices. Instead, the government pays a fixed price to Sudan, which exports the oil through pipelines than run from South Sudan to northern Sudanese ports.</w:t>
      </w:r>
    </w:p>
    <w:p w:rsidR="00302655" w:rsidRDefault="00302655" w:rsidP="000840EE">
      <w:r w:rsidRPr="00302655">
        <w:rPr>
          <w:lang w:val="en-US"/>
        </w:rPr>
        <w:t xml:space="preserve">According to the </w:t>
      </w:r>
      <w:r w:rsidRPr="00302655">
        <w:rPr>
          <w:rStyle w:val="Nadruk"/>
          <w:rFonts w:ascii="Tahoma" w:hAnsi="Tahoma" w:cs="Tahoma"/>
          <w:color w:val="000000"/>
          <w:sz w:val="20"/>
          <w:szCs w:val="20"/>
          <w:lang w:val="en-US"/>
        </w:rPr>
        <w:t>Financial Times</w:t>
      </w:r>
      <w:r w:rsidRPr="00302655">
        <w:rPr>
          <w:lang w:val="en-US"/>
        </w:rPr>
        <w:t xml:space="preserve">, South Sudan pays </w:t>
      </w:r>
      <w:r w:rsidR="00356C78">
        <w:fldChar w:fldCharType="begin"/>
      </w:r>
      <w:r w:rsidR="00356C78" w:rsidRPr="000840EE">
        <w:rPr>
          <w:lang w:val="en-US"/>
        </w:rPr>
        <w:instrText>HYPERLINK "http://www.ft.com/cms/s/0/6ba9f528-869c-11e4-8a51-00144feabdc0.html" \l "axzz3N1z8fcIT" \t "_blank"</w:instrText>
      </w:r>
      <w:r w:rsidR="00356C78">
        <w:fldChar w:fldCharType="separate"/>
      </w:r>
      <w:r w:rsidRPr="00302655">
        <w:rPr>
          <w:rStyle w:val="Hyperlink"/>
          <w:rFonts w:ascii="Tahoma" w:hAnsi="Tahoma" w:cs="Tahoma"/>
          <w:sz w:val="20"/>
          <w:szCs w:val="20"/>
          <w:lang w:val="en-US"/>
        </w:rPr>
        <w:t>$26 for every barrel of oil</w:t>
      </w:r>
      <w:r w:rsidR="00356C78">
        <w:fldChar w:fldCharType="end"/>
      </w:r>
      <w:r w:rsidRPr="00302655">
        <w:rPr>
          <w:lang w:val="en-US"/>
        </w:rPr>
        <w:t xml:space="preserve"> exported to Sudan, with $15 per barrel acting as compensation for Sudan losing the oil fields after independence. </w:t>
      </w:r>
      <w:proofErr w:type="spellStart"/>
      <w:r>
        <w:t>Another</w:t>
      </w:r>
      <w:proofErr w:type="spellEnd"/>
      <w:r>
        <w:t xml:space="preserve"> $11 </w:t>
      </w:r>
      <w:proofErr w:type="spellStart"/>
      <w:r>
        <w:t>pays</w:t>
      </w:r>
      <w:proofErr w:type="spellEnd"/>
      <w:r>
        <w:t xml:space="preserve"> </w:t>
      </w:r>
      <w:proofErr w:type="spellStart"/>
      <w:r>
        <w:t>for</w:t>
      </w:r>
      <w:proofErr w:type="spellEnd"/>
      <w:r>
        <w:t xml:space="preserve"> </w:t>
      </w:r>
      <w:proofErr w:type="spellStart"/>
      <w:r>
        <w:t>pipeline</w:t>
      </w:r>
      <w:proofErr w:type="spellEnd"/>
      <w:r>
        <w:t xml:space="preserve"> transfer </w:t>
      </w:r>
      <w:proofErr w:type="spellStart"/>
      <w:r>
        <w:t>fees</w:t>
      </w:r>
      <w:proofErr w:type="spellEnd"/>
      <w:r>
        <w:t>.</w:t>
      </w:r>
    </w:p>
    <w:p w:rsidR="00302655" w:rsidRDefault="00302655" w:rsidP="000840EE"/>
    <w:p w:rsidR="00302655" w:rsidRDefault="00302655" w:rsidP="000840EE">
      <w:r>
        <w:rPr>
          <w:noProof/>
        </w:rPr>
        <w:drawing>
          <wp:inline distT="0" distB="0" distL="0" distR="0">
            <wp:extent cx="3076575" cy="2307432"/>
            <wp:effectExtent l="19050" t="0" r="9525" b="0"/>
            <wp:docPr id="1" name="Afbeelding 1" descr="https://d262ilb51hltx0.cloudfront.net/max/2000/1*N6V-aqtfQFQThF_1xYXRH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262ilb51hltx0.cloudfront.net/max/2000/1*N6V-aqtfQFQThF_1xYXRHA.jpeg"/>
                    <pic:cNvPicPr>
                      <a:picLocks noChangeAspect="1" noChangeArrowheads="1"/>
                    </pic:cNvPicPr>
                  </pic:nvPicPr>
                  <pic:blipFill>
                    <a:blip r:embed="rId6" cstate="print"/>
                    <a:srcRect/>
                    <a:stretch>
                      <a:fillRect/>
                    </a:stretch>
                  </pic:blipFill>
                  <pic:spPr bwMode="auto">
                    <a:xfrm>
                      <a:off x="0" y="0"/>
                      <a:ext cx="3078288" cy="2308717"/>
                    </a:xfrm>
                    <a:prstGeom prst="rect">
                      <a:avLst/>
                    </a:prstGeom>
                    <a:noFill/>
                    <a:ln w="9525">
                      <a:noFill/>
                      <a:miter lim="800000"/>
                      <a:headEnd/>
                      <a:tailEnd/>
                    </a:ln>
                  </pic:spPr>
                </pic:pic>
              </a:graphicData>
            </a:graphic>
          </wp:inline>
        </w:drawing>
      </w:r>
    </w:p>
    <w:p w:rsidR="00302655" w:rsidRDefault="00302655" w:rsidP="000840EE"/>
    <w:p w:rsidR="00302655" w:rsidRPr="00302655" w:rsidRDefault="00302655" w:rsidP="000840EE">
      <w:pPr>
        <w:rPr>
          <w:lang w:val="en-US"/>
        </w:rPr>
      </w:pPr>
      <w:r w:rsidRPr="00302655">
        <w:rPr>
          <w:lang w:val="en-US"/>
        </w:rPr>
        <w:lastRenderedPageBreak/>
        <w:t xml:space="preserve">At top—rebel soldiers in South Sudan on Feb. 26, 2014. </w:t>
      </w:r>
      <w:proofErr w:type="spellStart"/>
      <w:r w:rsidRPr="00302655">
        <w:rPr>
          <w:lang w:val="en-US"/>
        </w:rPr>
        <w:t>Ilya</w:t>
      </w:r>
      <w:proofErr w:type="spellEnd"/>
      <w:r w:rsidRPr="00302655">
        <w:rPr>
          <w:lang w:val="en-US"/>
        </w:rPr>
        <w:t xml:space="preserve"> </w:t>
      </w:r>
      <w:proofErr w:type="spellStart"/>
      <w:r w:rsidRPr="00302655">
        <w:rPr>
          <w:lang w:val="en-US"/>
        </w:rPr>
        <w:t>Gridneff</w:t>
      </w:r>
      <w:proofErr w:type="spellEnd"/>
      <w:r w:rsidRPr="00302655">
        <w:rPr>
          <w:lang w:val="en-US"/>
        </w:rPr>
        <w:t>/AP photo. Above—a bomb crater next to a South Sudanese oil well on March 3, 2012. Amanda Hsiao/</w:t>
      </w:r>
      <w:r w:rsidR="00356C78">
        <w:fldChar w:fldCharType="begin"/>
      </w:r>
      <w:r w:rsidR="00356C78" w:rsidRPr="000840EE">
        <w:rPr>
          <w:lang w:val="en-US"/>
        </w:rPr>
        <w:instrText>HYPERLINK "http://www.flickr.com/photos/enoughproject/6956392971" \t "_blank"</w:instrText>
      </w:r>
      <w:r w:rsidR="00356C78">
        <w:fldChar w:fldCharType="separate"/>
      </w:r>
      <w:r w:rsidRPr="00302655">
        <w:rPr>
          <w:rStyle w:val="Hyperlink"/>
          <w:rFonts w:ascii="Tahoma" w:hAnsi="Tahoma" w:cs="Tahoma"/>
          <w:sz w:val="20"/>
          <w:szCs w:val="20"/>
          <w:lang w:val="en-US"/>
        </w:rPr>
        <w:t>Enough Project</w:t>
      </w:r>
      <w:r w:rsidR="00356C78">
        <w:fldChar w:fldCharType="end"/>
      </w:r>
      <w:r w:rsidRPr="00302655">
        <w:rPr>
          <w:lang w:val="en-US"/>
        </w:rPr>
        <w:t xml:space="preserve"> photo</w:t>
      </w:r>
    </w:p>
    <w:p w:rsidR="00302655" w:rsidRPr="00302655" w:rsidRDefault="00302655" w:rsidP="000840EE">
      <w:pPr>
        <w:rPr>
          <w:lang w:val="en-US"/>
        </w:rPr>
      </w:pPr>
      <w:r w:rsidRPr="00302655">
        <w:rPr>
          <w:lang w:val="en-US"/>
        </w:rPr>
        <w:t xml:space="preserve">This made sense when oil was expensive. But oil is </w:t>
      </w:r>
      <w:r w:rsidRPr="00302655">
        <w:rPr>
          <w:rStyle w:val="Nadruk"/>
          <w:rFonts w:ascii="Tahoma" w:hAnsi="Tahoma" w:cs="Tahoma"/>
          <w:color w:val="000000"/>
          <w:sz w:val="20"/>
          <w:szCs w:val="20"/>
          <w:lang w:val="en-US"/>
        </w:rPr>
        <w:t>always</w:t>
      </w:r>
      <w:r w:rsidRPr="00302655">
        <w:rPr>
          <w:lang w:val="en-US"/>
        </w:rPr>
        <w:t xml:space="preserve"> a risky investment, and future prices subject to a great deal of speculation and uncertainty, no matter the current price.</w:t>
      </w:r>
    </w:p>
    <w:p w:rsidR="00302655" w:rsidRPr="00302655" w:rsidRDefault="00302655" w:rsidP="000840EE">
      <w:pPr>
        <w:rPr>
          <w:lang w:val="en-US"/>
        </w:rPr>
      </w:pPr>
      <w:r w:rsidRPr="00302655">
        <w:rPr>
          <w:lang w:val="en-US"/>
        </w:rPr>
        <w:t xml:space="preserve">Now oil is cheap—and South Sudan gets barely anything. Not only is it one of the most oil-dependent countries, South Sudan also gets </w:t>
      </w:r>
      <w:r w:rsidR="00356C78">
        <w:fldChar w:fldCharType="begin"/>
      </w:r>
      <w:r w:rsidR="00356C78" w:rsidRPr="000840EE">
        <w:rPr>
          <w:lang w:val="en-US"/>
        </w:rPr>
        <w:instrText>HYPERLINK "http://www.brookings.edu/blogs/africa-in-focus/posts/2014/12/23-oil-prices-exports-africa-sy" \t "_blank"</w:instrText>
      </w:r>
      <w:r w:rsidR="00356C78">
        <w:fldChar w:fldCharType="separate"/>
      </w:r>
      <w:r w:rsidRPr="00302655">
        <w:rPr>
          <w:rStyle w:val="Hyperlink"/>
          <w:rFonts w:ascii="Tahoma" w:hAnsi="Tahoma" w:cs="Tahoma"/>
          <w:sz w:val="20"/>
          <w:szCs w:val="20"/>
          <w:lang w:val="en-US"/>
        </w:rPr>
        <w:t>less money per barrel</w:t>
      </w:r>
      <w:r w:rsidR="00356C78">
        <w:fldChar w:fldCharType="end"/>
      </w:r>
      <w:r w:rsidRPr="00302655">
        <w:rPr>
          <w:lang w:val="en-US"/>
        </w:rPr>
        <w:t xml:space="preserve"> than any other country in the world.</w:t>
      </w:r>
    </w:p>
    <w:p w:rsidR="00302655" w:rsidRPr="00302655" w:rsidRDefault="00302655" w:rsidP="000840EE">
      <w:pPr>
        <w:rPr>
          <w:lang w:val="en-US"/>
        </w:rPr>
      </w:pPr>
      <w:r w:rsidRPr="00302655">
        <w:rPr>
          <w:lang w:val="en-US"/>
        </w:rPr>
        <w:t>But the main problem is that both the Uganda-backed SPLA and the White Army’s leaders don’t feel they have anything to gain by giving up. That’s after 50,000 people died and hundreds of thousands fled their homes.</w:t>
      </w:r>
    </w:p>
    <w:p w:rsidR="00302655" w:rsidRPr="00302655" w:rsidRDefault="00302655" w:rsidP="000840EE">
      <w:pPr>
        <w:rPr>
          <w:sz w:val="20"/>
          <w:szCs w:val="20"/>
          <w:lang w:val="en-US"/>
        </w:rPr>
      </w:pPr>
      <w:r w:rsidRPr="00302655">
        <w:rPr>
          <w:sz w:val="20"/>
          <w:szCs w:val="20"/>
          <w:lang w:val="en-US"/>
        </w:rPr>
        <w:t>“Despite a ceasefire that was violated almost immediately upon its inception, it appears that neither side at this junction perceives that it is ‘losing’ and could be compelled to put down arms,” the Fund for Peace stated in its June report.</w:t>
      </w:r>
    </w:p>
    <w:p w:rsidR="00302655" w:rsidRPr="00302655" w:rsidRDefault="00302655" w:rsidP="000840EE">
      <w:pPr>
        <w:rPr>
          <w:sz w:val="20"/>
          <w:szCs w:val="20"/>
          <w:lang w:val="en-US"/>
        </w:rPr>
      </w:pPr>
      <w:r w:rsidRPr="00302655">
        <w:rPr>
          <w:sz w:val="20"/>
          <w:szCs w:val="20"/>
          <w:lang w:val="en-US"/>
        </w:rPr>
        <w:t>This is still very true.</w:t>
      </w:r>
    </w:p>
    <w:p w:rsidR="00302655" w:rsidRPr="00302655" w:rsidRDefault="00302655" w:rsidP="000840EE">
      <w:pPr>
        <w:rPr>
          <w:sz w:val="20"/>
          <w:szCs w:val="20"/>
          <w:lang w:val="en-US"/>
        </w:rPr>
      </w:pPr>
      <w:r w:rsidRPr="00302655">
        <w:rPr>
          <w:sz w:val="20"/>
          <w:szCs w:val="20"/>
          <w:lang w:val="en-US"/>
        </w:rPr>
        <w:t>“While the espoused ideals of national unity and statehood still find their way into press conferences and meetings convened by regional leaders,” the report adds. “These appear to be little more than lip service meant to placate at best and buy more time for territorial and other war gains at worst.”</w:t>
      </w:r>
    </w:p>
    <w:p w:rsidR="00302655" w:rsidRPr="00302655" w:rsidRDefault="00302655" w:rsidP="000840EE">
      <w:pPr>
        <w:rPr>
          <w:sz w:val="20"/>
          <w:szCs w:val="20"/>
          <w:lang w:val="en-US"/>
        </w:rPr>
      </w:pPr>
    </w:p>
    <w:p w:rsidR="00302655" w:rsidRPr="00302655" w:rsidRDefault="00302655" w:rsidP="000840EE">
      <w:pPr>
        <w:rPr>
          <w:sz w:val="20"/>
          <w:szCs w:val="20"/>
          <w:lang w:val="en-US"/>
        </w:rPr>
      </w:pPr>
      <w:r w:rsidRPr="00302655">
        <w:rPr>
          <w:sz w:val="20"/>
          <w:szCs w:val="20"/>
          <w:lang w:val="en-US"/>
        </w:rPr>
        <w:t>That’s actually an improvement, owing higher food stocks after the annual October-to-December harvest. But the number of hungry people is expected to rise again to 2.5 million between January and March. The end of the harvests also coincides with the end of the rainy season, during which fighting slows down because of the mud.</w:t>
      </w:r>
    </w:p>
    <w:p w:rsidR="00302655" w:rsidRPr="00302655" w:rsidRDefault="00302655" w:rsidP="000840EE">
      <w:pPr>
        <w:rPr>
          <w:sz w:val="20"/>
          <w:szCs w:val="20"/>
          <w:lang w:val="en-US"/>
        </w:rPr>
      </w:pPr>
      <w:r w:rsidRPr="00302655">
        <w:rPr>
          <w:sz w:val="20"/>
          <w:szCs w:val="20"/>
          <w:lang w:val="en-US"/>
        </w:rPr>
        <w:t xml:space="preserve">The coming months should also see the </w:t>
      </w:r>
      <w:r w:rsidR="00356C78">
        <w:fldChar w:fldCharType="begin"/>
      </w:r>
      <w:r w:rsidR="00356C78" w:rsidRPr="000840EE">
        <w:rPr>
          <w:lang w:val="en-US"/>
        </w:rPr>
        <w:instrText>HYPERLINK "http://www.theguardian.com/world/2014/dec/23/china-700-combat-troops-south-sudan-africa-battalion-un-peacekeeping" \t "_blank"</w:instrText>
      </w:r>
      <w:r w:rsidR="00356C78">
        <w:fldChar w:fldCharType="separate"/>
      </w:r>
      <w:r w:rsidRPr="00302655">
        <w:rPr>
          <w:rStyle w:val="Hyperlink"/>
          <w:rFonts w:ascii="Tahoma" w:hAnsi="Tahoma" w:cs="Tahoma"/>
          <w:sz w:val="20"/>
          <w:szCs w:val="20"/>
          <w:lang w:val="en-US"/>
        </w:rPr>
        <w:t>introduction of Chinese troops</w:t>
      </w:r>
      <w:r w:rsidR="00356C78">
        <w:fldChar w:fldCharType="end"/>
      </w:r>
      <w:r w:rsidRPr="00302655">
        <w:rPr>
          <w:sz w:val="20"/>
          <w:szCs w:val="20"/>
          <w:lang w:val="en-US"/>
        </w:rPr>
        <w:t xml:space="preserve"> into the conflict. The first soldiers in a 700-strong Chinese battalion are set to arrive in the country in January, with the rest of the battalion landing in March. They’ll join the 11,151-strong U.N. force in the country.</w:t>
      </w:r>
    </w:p>
    <w:p w:rsidR="00302655" w:rsidRPr="00302655" w:rsidRDefault="00302655" w:rsidP="000840EE">
      <w:pPr>
        <w:rPr>
          <w:sz w:val="20"/>
          <w:szCs w:val="20"/>
          <w:lang w:val="en-US"/>
        </w:rPr>
      </w:pPr>
      <w:r w:rsidRPr="00302655">
        <w:rPr>
          <w:sz w:val="20"/>
          <w:szCs w:val="20"/>
          <w:lang w:val="en-US"/>
        </w:rPr>
        <w:t xml:space="preserve">Sixteen U.N. soldiers and police have died in the conflict. Three Russians died in August when rebels </w:t>
      </w:r>
      <w:r w:rsidR="00356C78">
        <w:fldChar w:fldCharType="begin"/>
      </w:r>
      <w:r w:rsidR="00356C78" w:rsidRPr="000840EE">
        <w:rPr>
          <w:lang w:val="en-US"/>
        </w:rPr>
        <w:instrText>HYPERLINK "http://www.un.org/apps/news/story.asp?NewsID=48674" \l ".VJ2ap14BE" \t "_blank"</w:instrText>
      </w:r>
      <w:r w:rsidR="00356C78">
        <w:fldChar w:fldCharType="separate"/>
      </w:r>
      <w:r w:rsidRPr="00302655">
        <w:rPr>
          <w:rStyle w:val="Hyperlink"/>
          <w:rFonts w:ascii="Tahoma" w:hAnsi="Tahoma" w:cs="Tahoma"/>
          <w:sz w:val="20"/>
          <w:szCs w:val="20"/>
          <w:lang w:val="en-US"/>
        </w:rPr>
        <w:t>shot down</w:t>
      </w:r>
      <w:r w:rsidR="00356C78">
        <w:fldChar w:fldCharType="end"/>
      </w:r>
      <w:r w:rsidRPr="00302655">
        <w:rPr>
          <w:sz w:val="20"/>
          <w:szCs w:val="20"/>
          <w:lang w:val="en-US"/>
        </w:rPr>
        <w:t xml:space="preserve"> an Mi-8 helicopter near the town of </w:t>
      </w:r>
      <w:proofErr w:type="spellStart"/>
      <w:r w:rsidRPr="00302655">
        <w:rPr>
          <w:sz w:val="20"/>
          <w:szCs w:val="20"/>
          <w:lang w:val="en-US"/>
        </w:rPr>
        <w:t>Bentiu</w:t>
      </w:r>
      <w:proofErr w:type="spellEnd"/>
      <w:r w:rsidRPr="00302655">
        <w:rPr>
          <w:sz w:val="20"/>
          <w:szCs w:val="20"/>
          <w:lang w:val="en-US"/>
        </w:rPr>
        <w:t>.</w:t>
      </w:r>
    </w:p>
    <w:p w:rsidR="00302655" w:rsidRPr="00302655" w:rsidRDefault="00302655" w:rsidP="000840EE">
      <w:pPr>
        <w:rPr>
          <w:sz w:val="20"/>
          <w:szCs w:val="20"/>
          <w:lang w:val="en-US"/>
        </w:rPr>
      </w:pPr>
      <w:r w:rsidRPr="00302655">
        <w:rPr>
          <w:sz w:val="20"/>
          <w:szCs w:val="20"/>
          <w:lang w:val="en-US"/>
        </w:rPr>
        <w:t xml:space="preserve">The latter half of 2014 also saw the introduction of private military companies involved in the oil fields—which are largely under the SPLA’s control. Frontier Services Group, a </w:t>
      </w:r>
      <w:proofErr w:type="spellStart"/>
      <w:r w:rsidRPr="00302655">
        <w:rPr>
          <w:sz w:val="20"/>
          <w:szCs w:val="20"/>
          <w:lang w:val="en-US"/>
        </w:rPr>
        <w:t>merc</w:t>
      </w:r>
      <w:proofErr w:type="spellEnd"/>
      <w:r w:rsidRPr="00302655">
        <w:rPr>
          <w:sz w:val="20"/>
          <w:szCs w:val="20"/>
          <w:lang w:val="en-US"/>
        </w:rPr>
        <w:t xml:space="preserve"> firm headed by former </w:t>
      </w:r>
      <w:proofErr w:type="spellStart"/>
      <w:r w:rsidRPr="00302655">
        <w:rPr>
          <w:sz w:val="20"/>
          <w:szCs w:val="20"/>
          <w:lang w:val="en-US"/>
        </w:rPr>
        <w:t>Blackwater</w:t>
      </w:r>
      <w:proofErr w:type="spellEnd"/>
      <w:r w:rsidRPr="00302655">
        <w:rPr>
          <w:sz w:val="20"/>
          <w:szCs w:val="20"/>
          <w:lang w:val="en-US"/>
        </w:rPr>
        <w:t xml:space="preserve"> executive Eric Prince, is flying </w:t>
      </w:r>
      <w:hyperlink r:id="rId7" w:tgtFrame="_blank" w:history="1">
        <w:r w:rsidRPr="00302655">
          <w:rPr>
            <w:rStyle w:val="Hyperlink"/>
            <w:rFonts w:ascii="Tahoma" w:hAnsi="Tahoma" w:cs="Tahoma"/>
            <w:sz w:val="20"/>
            <w:szCs w:val="20"/>
            <w:lang w:val="en-US"/>
          </w:rPr>
          <w:t>helicopter resupply</w:t>
        </w:r>
      </w:hyperlink>
      <w:r w:rsidRPr="00302655">
        <w:rPr>
          <w:sz w:val="20"/>
          <w:szCs w:val="20"/>
          <w:lang w:val="en-US"/>
        </w:rPr>
        <w:t xml:space="preserve"> missions to oil fields in the country’s north.</w:t>
      </w:r>
    </w:p>
    <w:p w:rsidR="00302655" w:rsidRPr="00302655" w:rsidRDefault="00302655" w:rsidP="000840EE">
      <w:pPr>
        <w:rPr>
          <w:sz w:val="20"/>
          <w:szCs w:val="20"/>
          <w:lang w:val="en-US"/>
        </w:rPr>
      </w:pPr>
      <w:r w:rsidRPr="00302655">
        <w:rPr>
          <w:sz w:val="20"/>
          <w:szCs w:val="20"/>
          <w:lang w:val="en-US"/>
        </w:rPr>
        <w:t>If only the oil were worth more than $25 per barrel.</w:t>
      </w:r>
    </w:p>
    <w:p w:rsidR="007C2813" w:rsidRPr="00302655" w:rsidRDefault="007C2813" w:rsidP="000840EE">
      <w:pPr>
        <w:rPr>
          <w:lang w:val="en-US"/>
        </w:rPr>
      </w:pPr>
    </w:p>
    <w:sectPr w:rsidR="007C2813" w:rsidRPr="00302655" w:rsidSect="007C28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655" w:rsidRDefault="00302655" w:rsidP="00925962">
      <w:r>
        <w:separator/>
      </w:r>
    </w:p>
  </w:endnote>
  <w:endnote w:type="continuationSeparator" w:id="0">
    <w:p w:rsidR="00302655" w:rsidRDefault="00302655" w:rsidP="00925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GothicURWBoo">
    <w:altName w:val="Arial"/>
    <w:panose1 w:val="00000000000000000000"/>
    <w:charset w:val="00"/>
    <w:family w:val="moder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655" w:rsidRDefault="00302655" w:rsidP="00925962">
      <w:r>
        <w:separator/>
      </w:r>
    </w:p>
  </w:footnote>
  <w:footnote w:type="continuationSeparator" w:id="0">
    <w:p w:rsidR="00302655" w:rsidRDefault="00302655" w:rsidP="009259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hdrShapeDefaults>
    <o:shapedefaults v:ext="edit" spidmax="25601"/>
  </w:hdrShapeDefaults>
  <w:footnotePr>
    <w:footnote w:id="-1"/>
    <w:footnote w:id="0"/>
  </w:footnotePr>
  <w:endnotePr>
    <w:endnote w:id="-1"/>
    <w:endnote w:id="0"/>
  </w:endnotePr>
  <w:compat/>
  <w:rsids>
    <w:rsidRoot w:val="00356C78"/>
    <w:rsid w:val="00017840"/>
    <w:rsid w:val="000840EE"/>
    <w:rsid w:val="00127FAF"/>
    <w:rsid w:val="0014243C"/>
    <w:rsid w:val="00150B57"/>
    <w:rsid w:val="00204F65"/>
    <w:rsid w:val="00274B6B"/>
    <w:rsid w:val="00302655"/>
    <w:rsid w:val="00356C78"/>
    <w:rsid w:val="003B3E72"/>
    <w:rsid w:val="004875A0"/>
    <w:rsid w:val="004C2EBB"/>
    <w:rsid w:val="004C71AC"/>
    <w:rsid w:val="004D1884"/>
    <w:rsid w:val="00512466"/>
    <w:rsid w:val="00524EA7"/>
    <w:rsid w:val="00611D7C"/>
    <w:rsid w:val="0069595F"/>
    <w:rsid w:val="006B159B"/>
    <w:rsid w:val="006B4FAC"/>
    <w:rsid w:val="006B7318"/>
    <w:rsid w:val="006D2BFD"/>
    <w:rsid w:val="006E45AB"/>
    <w:rsid w:val="00740565"/>
    <w:rsid w:val="007C2813"/>
    <w:rsid w:val="008D0B15"/>
    <w:rsid w:val="009056F2"/>
    <w:rsid w:val="00925962"/>
    <w:rsid w:val="009F6B04"/>
    <w:rsid w:val="00A11C94"/>
    <w:rsid w:val="00A33090"/>
    <w:rsid w:val="00A435C2"/>
    <w:rsid w:val="00AC4559"/>
    <w:rsid w:val="00AD7C41"/>
    <w:rsid w:val="00AF20F2"/>
    <w:rsid w:val="00B359D8"/>
    <w:rsid w:val="00B759AF"/>
    <w:rsid w:val="00BD57BA"/>
    <w:rsid w:val="00BF7F2B"/>
    <w:rsid w:val="00C54C61"/>
    <w:rsid w:val="00CE4A6C"/>
    <w:rsid w:val="00D668A2"/>
    <w:rsid w:val="00D97799"/>
    <w:rsid w:val="00DE0DBC"/>
    <w:rsid w:val="00E62132"/>
    <w:rsid w:val="00EA2F4C"/>
    <w:rsid w:val="00EE530C"/>
    <w:rsid w:val="00FD2483"/>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302655"/>
    <w:rPr>
      <w:rFonts w:eastAsiaTheme="minorHAnsi"/>
      <w:sz w:val="24"/>
      <w:szCs w:val="24"/>
    </w:rPr>
  </w:style>
  <w:style w:type="paragraph" w:styleId="Kop1">
    <w:name w:val="heading 1"/>
    <w:basedOn w:val="Standaard"/>
    <w:next w:val="Standaard"/>
    <w:link w:val="Kop1Char"/>
    <w:uiPriority w:val="9"/>
    <w:qFormat/>
    <w:rsid w:val="003B3E72"/>
    <w:pPr>
      <w:keepNext/>
      <w:keepLines/>
      <w:spacing w:before="480"/>
      <w:outlineLvl w:val="0"/>
    </w:pPr>
    <w:rPr>
      <w:rFonts w:ascii="Arial" w:eastAsiaTheme="majorEastAsia" w:hAnsi="Arial" w:cstheme="majorBidi"/>
      <w:b/>
      <w:bCs/>
      <w:color w:val="E64F1A"/>
      <w:sz w:val="36"/>
      <w:szCs w:val="28"/>
    </w:rPr>
  </w:style>
  <w:style w:type="paragraph" w:styleId="Kop2">
    <w:name w:val="heading 2"/>
    <w:basedOn w:val="Standaard"/>
    <w:next w:val="Standaard"/>
    <w:link w:val="Kop2Char"/>
    <w:uiPriority w:val="9"/>
    <w:unhideWhenUsed/>
    <w:qFormat/>
    <w:rsid w:val="003B3E72"/>
    <w:pPr>
      <w:keepNext/>
      <w:keepLines/>
      <w:spacing w:before="200"/>
      <w:outlineLvl w:val="1"/>
    </w:pPr>
    <w:rPr>
      <w:rFonts w:ascii="Arial" w:eastAsiaTheme="majorEastAsia" w:hAnsi="Arial" w:cstheme="majorBidi"/>
      <w:b/>
      <w:bCs/>
      <w:caps/>
      <w:sz w:val="20"/>
      <w:szCs w:val="26"/>
    </w:rPr>
  </w:style>
  <w:style w:type="paragraph" w:styleId="Kop3">
    <w:name w:val="heading 3"/>
    <w:basedOn w:val="Standaard"/>
    <w:next w:val="Standaard"/>
    <w:link w:val="Kop3Char"/>
    <w:uiPriority w:val="9"/>
    <w:unhideWhenUsed/>
    <w:qFormat/>
    <w:rsid w:val="003B3E72"/>
    <w:pPr>
      <w:keepNext/>
      <w:keepLines/>
      <w:spacing w:before="200"/>
      <w:outlineLvl w:val="2"/>
    </w:pPr>
    <w:rPr>
      <w:rFonts w:ascii="Arial" w:eastAsiaTheme="majorEastAsia" w:hAnsi="Arial" w:cstheme="majorBidi"/>
      <w:b/>
      <w:bCs/>
      <w:sz w:val="20"/>
    </w:rPr>
  </w:style>
  <w:style w:type="paragraph" w:styleId="Kop4">
    <w:name w:val="heading 4"/>
    <w:basedOn w:val="Standaard"/>
    <w:next w:val="Standaard"/>
    <w:link w:val="Kop4Char"/>
    <w:uiPriority w:val="9"/>
    <w:unhideWhenUsed/>
    <w:rsid w:val="00274B6B"/>
    <w:pPr>
      <w:keepNext/>
      <w:keepLines/>
      <w:spacing w:before="200"/>
      <w:outlineLvl w:val="3"/>
    </w:pPr>
    <w:rPr>
      <w:rFonts w:ascii="Arial" w:eastAsiaTheme="majorEastAsia" w:hAnsi="Arial" w:cstheme="majorBidi"/>
      <w:b/>
      <w:bCs/>
      <w:iCs/>
      <w:color w:val="E36C0A" w:themeColor="accent6" w:themeShade="BF"/>
      <w:sz w:val="22"/>
    </w:rPr>
  </w:style>
  <w:style w:type="paragraph" w:styleId="Kop5">
    <w:name w:val="heading 5"/>
    <w:basedOn w:val="Standaard"/>
    <w:next w:val="Standaard"/>
    <w:link w:val="Kop5Char"/>
    <w:uiPriority w:val="9"/>
    <w:unhideWhenUsed/>
    <w:rsid w:val="00EE530C"/>
    <w:pPr>
      <w:keepNext/>
      <w:keepLines/>
      <w:spacing w:before="200"/>
      <w:outlineLvl w:val="4"/>
    </w:pPr>
    <w:rPr>
      <w:rFonts w:asciiTheme="majorHAnsi" w:eastAsiaTheme="majorEastAsia" w:hAnsiTheme="majorHAnsi" w:cstheme="majorBidi"/>
      <w:color w:val="243F60" w:themeColor="accent1" w:themeShade="7F"/>
      <w:sz w:val="20"/>
    </w:rPr>
  </w:style>
  <w:style w:type="paragraph" w:styleId="Kop6">
    <w:name w:val="heading 6"/>
    <w:basedOn w:val="Standaard"/>
    <w:next w:val="Standaard"/>
    <w:link w:val="Kop6Char"/>
    <w:uiPriority w:val="9"/>
    <w:unhideWhenUsed/>
    <w:rsid w:val="00EE530C"/>
    <w:pPr>
      <w:keepNext/>
      <w:keepLines/>
      <w:spacing w:before="200"/>
      <w:outlineLvl w:val="5"/>
    </w:pPr>
    <w:rPr>
      <w:rFonts w:asciiTheme="majorHAnsi" w:eastAsiaTheme="majorEastAsia" w:hAnsiTheme="majorHAnsi" w:cstheme="majorBidi"/>
      <w:i/>
      <w:iCs/>
      <w:color w:val="243F60" w:themeColor="accent1" w:themeShade="7F"/>
      <w:sz w:val="20"/>
    </w:rPr>
  </w:style>
  <w:style w:type="paragraph" w:styleId="Kop7">
    <w:name w:val="heading 7"/>
    <w:basedOn w:val="Standaard"/>
    <w:next w:val="Standaard"/>
    <w:link w:val="Kop7Char"/>
    <w:uiPriority w:val="9"/>
    <w:unhideWhenUsed/>
    <w:rsid w:val="00EE530C"/>
    <w:pPr>
      <w:keepNext/>
      <w:keepLines/>
      <w:spacing w:before="200"/>
      <w:outlineLvl w:val="6"/>
    </w:pPr>
    <w:rPr>
      <w:rFonts w:asciiTheme="majorHAnsi" w:eastAsiaTheme="majorEastAsia" w:hAnsiTheme="majorHAnsi" w:cstheme="majorBidi"/>
      <w:i/>
      <w:iCs/>
      <w:color w:val="404040" w:themeColor="text1" w:themeTint="BF"/>
      <w:sz w:val="20"/>
    </w:rPr>
  </w:style>
  <w:style w:type="paragraph" w:styleId="Kop8">
    <w:name w:val="heading 8"/>
    <w:basedOn w:val="Standaard"/>
    <w:next w:val="Standaard"/>
    <w:link w:val="Kop8Char"/>
    <w:uiPriority w:val="9"/>
    <w:unhideWhenUsed/>
    <w:rsid w:val="00EE53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rsid w:val="00EE53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3E72"/>
    <w:rPr>
      <w:rFonts w:ascii="Arial" w:eastAsiaTheme="majorEastAsia" w:hAnsi="Arial" w:cstheme="majorBidi"/>
      <w:b/>
      <w:bCs/>
      <w:color w:val="E64F1A"/>
      <w:sz w:val="36"/>
      <w:szCs w:val="28"/>
    </w:rPr>
  </w:style>
  <w:style w:type="character" w:customStyle="1" w:styleId="Kop2Char">
    <w:name w:val="Kop 2 Char"/>
    <w:basedOn w:val="Standaardalinea-lettertype"/>
    <w:link w:val="Kop2"/>
    <w:uiPriority w:val="9"/>
    <w:rsid w:val="003B3E72"/>
    <w:rPr>
      <w:rFonts w:ascii="Arial" w:eastAsiaTheme="majorEastAsia" w:hAnsi="Arial" w:cstheme="majorBidi"/>
      <w:b/>
      <w:bCs/>
      <w:caps/>
      <w:szCs w:val="26"/>
    </w:rPr>
  </w:style>
  <w:style w:type="character" w:customStyle="1" w:styleId="Kop3Char">
    <w:name w:val="Kop 3 Char"/>
    <w:basedOn w:val="Standaardalinea-lettertype"/>
    <w:link w:val="Kop3"/>
    <w:uiPriority w:val="9"/>
    <w:rsid w:val="003B3E72"/>
    <w:rPr>
      <w:rFonts w:ascii="Arial" w:eastAsiaTheme="majorEastAsia" w:hAnsi="Arial" w:cstheme="majorBidi"/>
      <w:b/>
      <w:bCs/>
      <w:szCs w:val="24"/>
    </w:rPr>
  </w:style>
  <w:style w:type="character" w:customStyle="1" w:styleId="Kop4Char">
    <w:name w:val="Kop 4 Char"/>
    <w:basedOn w:val="Standaardalinea-lettertype"/>
    <w:link w:val="Kop4"/>
    <w:uiPriority w:val="9"/>
    <w:rsid w:val="00274B6B"/>
    <w:rPr>
      <w:rFonts w:ascii="Arial" w:eastAsiaTheme="majorEastAsia" w:hAnsi="Arial" w:cstheme="majorBidi"/>
      <w:b/>
      <w:bCs/>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rsid w:val="00EE530C"/>
    <w:rPr>
      <w:smallCaps/>
      <w:color w:val="C0504D" w:themeColor="accent2"/>
      <w:u w:val="single"/>
    </w:rPr>
  </w:style>
  <w:style w:type="paragraph" w:styleId="Titel">
    <w:name w:val="Title"/>
    <w:basedOn w:val="Standaard"/>
    <w:next w:val="Standaard"/>
    <w:link w:val="TitelChar"/>
    <w:uiPriority w:val="10"/>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rsid w:val="00FD2483"/>
    <w:rPr>
      <w:rFonts w:ascii="FranklinGothicURWBoo" w:hAnsi="FranklinGothicURWBoo"/>
      <w:szCs w:val="24"/>
    </w:rPr>
  </w:style>
  <w:style w:type="paragraph" w:styleId="Koptekst">
    <w:name w:val="header"/>
    <w:basedOn w:val="Standaard"/>
    <w:link w:val="KoptekstChar"/>
    <w:uiPriority w:val="99"/>
    <w:semiHidden/>
    <w:unhideWhenUsed/>
    <w:rsid w:val="00925962"/>
    <w:pPr>
      <w:tabs>
        <w:tab w:val="center" w:pos="4536"/>
        <w:tab w:val="right" w:pos="9072"/>
      </w:tabs>
    </w:pPr>
    <w:rPr>
      <w:rFonts w:ascii="Arial" w:eastAsia="Times New Roman" w:hAnsi="Arial"/>
      <w:sz w:val="20"/>
    </w:rPr>
  </w:style>
  <w:style w:type="character" w:customStyle="1" w:styleId="KoptekstChar">
    <w:name w:val="Koptekst Char"/>
    <w:basedOn w:val="Standaardalinea-lettertype"/>
    <w:link w:val="Koptekst"/>
    <w:uiPriority w:val="99"/>
    <w:semiHidden/>
    <w:rsid w:val="00925962"/>
    <w:rPr>
      <w:rFonts w:ascii="FranklinGothicURWBoo" w:hAnsi="FranklinGothicURWBoo"/>
      <w:szCs w:val="24"/>
    </w:rPr>
  </w:style>
  <w:style w:type="paragraph" w:styleId="Voettekst">
    <w:name w:val="footer"/>
    <w:basedOn w:val="Standaard"/>
    <w:link w:val="VoettekstChar"/>
    <w:uiPriority w:val="99"/>
    <w:semiHidden/>
    <w:unhideWhenUsed/>
    <w:rsid w:val="00925962"/>
    <w:pPr>
      <w:tabs>
        <w:tab w:val="center" w:pos="4536"/>
        <w:tab w:val="right" w:pos="9072"/>
      </w:tabs>
    </w:pPr>
    <w:rPr>
      <w:rFonts w:ascii="Arial" w:eastAsia="Times New Roman" w:hAnsi="Arial"/>
      <w:sz w:val="20"/>
    </w:rPr>
  </w:style>
  <w:style w:type="character" w:customStyle="1" w:styleId="VoettekstChar">
    <w:name w:val="Voettekst Char"/>
    <w:basedOn w:val="Standaardalinea-lettertype"/>
    <w:link w:val="Voettekst"/>
    <w:uiPriority w:val="99"/>
    <w:semiHidden/>
    <w:rsid w:val="00925962"/>
    <w:rPr>
      <w:rFonts w:ascii="FranklinGothicURWBoo" w:hAnsi="FranklinGothicURWBoo"/>
      <w:szCs w:val="24"/>
    </w:rPr>
  </w:style>
  <w:style w:type="paragraph" w:styleId="Ballontekst">
    <w:name w:val="Balloon Text"/>
    <w:basedOn w:val="Standaard"/>
    <w:link w:val="BallontekstChar"/>
    <w:uiPriority w:val="99"/>
    <w:semiHidden/>
    <w:unhideWhenUsed/>
    <w:rsid w:val="00925962"/>
    <w:rPr>
      <w:rFonts w:ascii="Tahoma" w:eastAsia="Times New Roman" w:hAnsi="Tahoma" w:cs="Tahoma"/>
      <w:sz w:val="16"/>
      <w:szCs w:val="16"/>
    </w:rPr>
  </w:style>
  <w:style w:type="character" w:customStyle="1" w:styleId="BallontekstChar">
    <w:name w:val="Ballontekst Char"/>
    <w:basedOn w:val="Standaardalinea-lettertype"/>
    <w:link w:val="Ballontekst"/>
    <w:uiPriority w:val="99"/>
    <w:semiHidden/>
    <w:rsid w:val="00925962"/>
    <w:rPr>
      <w:rFonts w:ascii="Tahoma" w:hAnsi="Tahoma" w:cs="Tahoma"/>
      <w:sz w:val="16"/>
      <w:szCs w:val="16"/>
    </w:rPr>
  </w:style>
  <w:style w:type="paragraph" w:customStyle="1" w:styleId="PAxhuisstijl">
    <w:name w:val="PAx huisstijl"/>
    <w:basedOn w:val="Standaard"/>
    <w:next w:val="Standaard"/>
    <w:rsid w:val="00E62132"/>
    <w:rPr>
      <w:color w:val="E64F1A"/>
    </w:rPr>
  </w:style>
  <w:style w:type="paragraph" w:customStyle="1" w:styleId="Inleiding">
    <w:name w:val="Inleiding"/>
    <w:basedOn w:val="Standaard"/>
    <w:qFormat/>
    <w:rsid w:val="00150B57"/>
    <w:rPr>
      <w:rFonts w:ascii="Arial" w:eastAsia="Times New Roman" w:hAnsi="Arial"/>
      <w:i/>
      <w:color w:val="E64F1A"/>
      <w:sz w:val="20"/>
    </w:rPr>
  </w:style>
  <w:style w:type="character" w:styleId="Hyperlink">
    <w:name w:val="Hyperlink"/>
    <w:basedOn w:val="Standaardalinea-lettertype"/>
    <w:uiPriority w:val="99"/>
    <w:semiHidden/>
    <w:unhideWhenUsed/>
    <w:rsid w:val="00302655"/>
    <w:rPr>
      <w:color w:val="0000FF"/>
      <w:u w:val="single"/>
    </w:rPr>
  </w:style>
  <w:style w:type="paragraph" w:customStyle="1" w:styleId="graf--p">
    <w:name w:val="graf--p"/>
    <w:basedOn w:val="Standaard"/>
    <w:uiPriority w:val="99"/>
    <w:rsid w:val="00302655"/>
  </w:style>
  <w:style w:type="character" w:styleId="Nadruk">
    <w:name w:val="Emphasis"/>
    <w:basedOn w:val="Standaardalinea-lettertype"/>
    <w:uiPriority w:val="20"/>
    <w:qFormat/>
    <w:rsid w:val="00302655"/>
    <w:rPr>
      <w:i/>
      <w:iCs/>
    </w:rPr>
  </w:style>
</w:styles>
</file>

<file path=word/webSettings.xml><?xml version="1.0" encoding="utf-8"?>
<w:webSettings xmlns:r="http://schemas.openxmlformats.org/officeDocument/2006/relationships" xmlns:w="http://schemas.openxmlformats.org/wordprocessingml/2006/main">
  <w:divs>
    <w:div w:id="36891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usinessweek.com/news/2014-12-18/south-sudan-hires-ex-blackwater-chief-to-restore-war-hit-oil"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9BBBB27C-959A-4712-A299-B419A93A84AE}"/>
</file>

<file path=customXml/itemProps2.xml><?xml version="1.0" encoding="utf-8"?>
<ds:datastoreItem xmlns:ds="http://schemas.openxmlformats.org/officeDocument/2006/customXml" ds:itemID="{AF4D462E-A0FF-4472-AA47-63C7E52F9CCD}"/>
</file>

<file path=customXml/itemProps3.xml><?xml version="1.0" encoding="utf-8"?>
<ds:datastoreItem xmlns:ds="http://schemas.openxmlformats.org/officeDocument/2006/customXml" ds:itemID="{6B8D62F3-D751-44C3-BD14-B1C380525970}"/>
</file>

<file path=docProps/app.xml><?xml version="1.0" encoding="utf-8"?>
<Properties xmlns="http://schemas.openxmlformats.org/officeDocument/2006/extended-properties" xmlns:vt="http://schemas.openxmlformats.org/officeDocument/2006/docPropsVTypes">
  <Template>Normal</Template>
  <TotalTime>3</TotalTime>
  <Pages>2</Pages>
  <Words>840</Words>
  <Characters>5109</Characters>
  <Application>Microsoft Office Word</Application>
  <DocSecurity>0</DocSecurity>
  <Lines>42</Lines>
  <Paragraphs>11</Paragraphs>
  <ScaleCrop>false</ScaleCrop>
  <Company/>
  <LinksUpToDate>false</LinksUpToDate>
  <CharactersWithSpaces>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fragiel04</dc:creator>
  <cp:lastModifiedBy>fragiel04</cp:lastModifiedBy>
  <cp:revision>2</cp:revision>
  <dcterms:created xsi:type="dcterms:W3CDTF">2015-04-28T09:41:00Z</dcterms:created>
  <dcterms:modified xsi:type="dcterms:W3CDTF">2015-05-05T11:30:00Z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